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33B46" w14:textId="09C6DD39" w:rsidR="00B44353" w:rsidRPr="00B44353" w:rsidRDefault="00B44353" w:rsidP="00B44353">
      <w:pPr>
        <w:pStyle w:val="StandardWeb"/>
        <w:spacing w:line="300" w:lineRule="auto"/>
        <w:rPr>
          <w:rFonts w:ascii="Arial" w:hAnsi="Arial" w:cs="Arial"/>
          <w:b/>
          <w:bCs/>
        </w:rPr>
      </w:pPr>
      <w:r>
        <w:rPr>
          <w:rFonts w:ascii="Arial" w:hAnsi="Arial" w:cs="Arial"/>
          <w:b/>
          <w:bCs/>
        </w:rPr>
        <w:t>Mobilität</w:t>
      </w:r>
      <w:r w:rsidR="00FA7532" w:rsidRPr="00FA7532">
        <w:rPr>
          <w:rFonts w:ascii="Arial" w:hAnsi="Arial" w:cs="Arial"/>
          <w:b/>
          <w:bCs/>
        </w:rPr>
        <w:t xml:space="preserve"> der Zukunft: </w:t>
      </w:r>
      <w:r>
        <w:rPr>
          <w:rFonts w:ascii="Arial" w:hAnsi="Arial" w:cs="Arial"/>
          <w:b/>
          <w:bCs/>
        </w:rPr>
        <w:t>Spatenstich mit Minister</w:t>
      </w:r>
      <w:r w:rsidR="00714786">
        <w:rPr>
          <w:rFonts w:ascii="Arial" w:hAnsi="Arial" w:cs="Arial"/>
          <w:b/>
          <w:bCs/>
        </w:rPr>
        <w:t xml:space="preserve">in Mona Neubaur und Minister Oliver Krischer </w:t>
      </w:r>
      <w:r>
        <w:rPr>
          <w:rFonts w:ascii="Arial" w:hAnsi="Arial" w:cs="Arial"/>
          <w:b/>
          <w:bCs/>
        </w:rPr>
        <w:t>für das neue Kompetenz- und Testzentrum für vertikale Mobilität</w:t>
      </w:r>
      <w:r w:rsidRPr="00B44353">
        <w:rPr>
          <w:rFonts w:ascii="Arial" w:hAnsi="Arial" w:cs="Arial"/>
          <w:b/>
          <w:bCs/>
        </w:rPr>
        <w:t xml:space="preserve"> </w:t>
      </w:r>
      <w:r>
        <w:rPr>
          <w:rFonts w:ascii="Arial" w:hAnsi="Arial" w:cs="Arial"/>
          <w:b/>
          <w:bCs/>
        </w:rPr>
        <w:t>in Aldenhoven</w:t>
      </w:r>
    </w:p>
    <w:p w14:paraId="06319AB8" w14:textId="77777777" w:rsidR="00FA7532" w:rsidRPr="005170B8" w:rsidRDefault="00FA7532" w:rsidP="00FA7532">
      <w:pPr>
        <w:rPr>
          <w:color w:val="EEECE1" w:themeColor="background2"/>
        </w:rPr>
      </w:pPr>
    </w:p>
    <w:p w14:paraId="241B2AC4" w14:textId="4EFF0F39" w:rsidR="00B44353" w:rsidRDefault="00B44353" w:rsidP="00FA7532">
      <w:pPr>
        <w:spacing w:after="120" w:line="300" w:lineRule="auto"/>
        <w:rPr>
          <w:rFonts w:ascii="Arial" w:hAnsi="Arial" w:cs="Arial"/>
          <w:color w:val="000000"/>
          <w:sz w:val="20"/>
          <w:szCs w:val="20"/>
        </w:rPr>
      </w:pPr>
      <w:r>
        <w:rPr>
          <w:rFonts w:ascii="Arial" w:hAnsi="Arial" w:cs="Arial"/>
          <w:color w:val="000000"/>
          <w:sz w:val="20"/>
          <w:szCs w:val="20"/>
        </w:rPr>
        <w:t>Aachen</w:t>
      </w:r>
      <w:r w:rsidR="00FA7532" w:rsidRPr="00FA7532">
        <w:rPr>
          <w:rFonts w:ascii="Arial" w:hAnsi="Arial" w:cs="Arial"/>
          <w:color w:val="000000"/>
          <w:sz w:val="20"/>
          <w:szCs w:val="20"/>
        </w:rPr>
        <w:t xml:space="preserve">, </w:t>
      </w:r>
      <w:r>
        <w:rPr>
          <w:rFonts w:ascii="Arial" w:hAnsi="Arial" w:cs="Arial"/>
          <w:color w:val="000000"/>
          <w:sz w:val="20"/>
          <w:szCs w:val="20"/>
        </w:rPr>
        <w:t>1</w:t>
      </w:r>
      <w:r w:rsidR="007C0373">
        <w:rPr>
          <w:rFonts w:ascii="Arial" w:hAnsi="Arial" w:cs="Arial"/>
          <w:color w:val="000000"/>
          <w:sz w:val="20"/>
          <w:szCs w:val="20"/>
        </w:rPr>
        <w:t>7</w:t>
      </w:r>
      <w:r w:rsidR="00FA7532" w:rsidRPr="00FA7532">
        <w:rPr>
          <w:rFonts w:ascii="Arial" w:hAnsi="Arial" w:cs="Arial"/>
          <w:color w:val="000000"/>
          <w:sz w:val="20"/>
          <w:szCs w:val="20"/>
        </w:rPr>
        <w:t xml:space="preserve">. </w:t>
      </w:r>
      <w:r>
        <w:rPr>
          <w:rFonts w:ascii="Arial" w:hAnsi="Arial" w:cs="Arial"/>
          <w:color w:val="000000"/>
          <w:sz w:val="20"/>
          <w:szCs w:val="20"/>
        </w:rPr>
        <w:t>März</w:t>
      </w:r>
      <w:r w:rsidR="00FA7532" w:rsidRPr="00FA7532">
        <w:rPr>
          <w:rFonts w:ascii="Arial" w:hAnsi="Arial" w:cs="Arial"/>
          <w:color w:val="000000"/>
          <w:sz w:val="20"/>
          <w:szCs w:val="20"/>
        </w:rPr>
        <w:t xml:space="preserve"> </w:t>
      </w:r>
      <w:r>
        <w:rPr>
          <w:rFonts w:ascii="Arial" w:hAnsi="Arial" w:cs="Arial"/>
          <w:color w:val="000000"/>
          <w:sz w:val="20"/>
          <w:szCs w:val="20"/>
        </w:rPr>
        <w:t>2026</w:t>
      </w:r>
      <w:r w:rsidR="00FA7532" w:rsidRPr="00FA7532">
        <w:rPr>
          <w:rFonts w:ascii="Arial" w:hAnsi="Arial" w:cs="Arial"/>
          <w:color w:val="000000"/>
          <w:sz w:val="20"/>
          <w:szCs w:val="20"/>
        </w:rPr>
        <w:t xml:space="preserve"> – In </w:t>
      </w:r>
      <w:r>
        <w:rPr>
          <w:rFonts w:ascii="Arial" w:hAnsi="Arial" w:cs="Arial"/>
          <w:color w:val="000000"/>
          <w:sz w:val="20"/>
          <w:szCs w:val="20"/>
        </w:rPr>
        <w:t>Aachen</w:t>
      </w:r>
      <w:r w:rsidR="00FA7532" w:rsidRPr="00FA7532">
        <w:rPr>
          <w:rFonts w:ascii="Arial" w:hAnsi="Arial" w:cs="Arial"/>
          <w:color w:val="000000"/>
          <w:sz w:val="20"/>
          <w:szCs w:val="20"/>
        </w:rPr>
        <w:t xml:space="preserve"> lernen </w:t>
      </w:r>
      <w:r>
        <w:rPr>
          <w:rFonts w:ascii="Arial" w:hAnsi="Arial" w:cs="Arial"/>
          <w:color w:val="000000"/>
          <w:sz w:val="20"/>
          <w:szCs w:val="20"/>
        </w:rPr>
        <w:t>Flugobjekte</w:t>
      </w:r>
      <w:r w:rsidR="00FA7532" w:rsidRPr="00FA7532">
        <w:rPr>
          <w:rFonts w:ascii="Arial" w:hAnsi="Arial" w:cs="Arial"/>
          <w:color w:val="000000"/>
          <w:sz w:val="20"/>
          <w:szCs w:val="20"/>
        </w:rPr>
        <w:t xml:space="preserve"> miteinander zu sprechen. </w:t>
      </w:r>
    </w:p>
    <w:p w14:paraId="6C7265DB" w14:textId="69BABFD9" w:rsidR="00714786" w:rsidRDefault="003A5A64" w:rsidP="00FA7532">
      <w:pPr>
        <w:spacing w:after="120" w:line="300" w:lineRule="auto"/>
        <w:rPr>
          <w:rFonts w:ascii="Arial" w:hAnsi="Arial" w:cs="Arial"/>
          <w:color w:val="000000"/>
          <w:sz w:val="20"/>
          <w:szCs w:val="20"/>
        </w:rPr>
      </w:pPr>
      <w:r>
        <w:rPr>
          <w:rFonts w:ascii="Arial" w:hAnsi="Arial" w:cs="Arial"/>
          <w:color w:val="000000"/>
          <w:sz w:val="20"/>
          <w:szCs w:val="20"/>
        </w:rPr>
        <w:t>Welche Fähigkeiten können</w:t>
      </w:r>
      <w:r w:rsidR="00B44353" w:rsidRPr="00B44353">
        <w:rPr>
          <w:rFonts w:ascii="Arial" w:hAnsi="Arial" w:cs="Arial"/>
          <w:color w:val="000000"/>
          <w:sz w:val="20"/>
          <w:szCs w:val="20"/>
        </w:rPr>
        <w:t xml:space="preserve"> </w:t>
      </w:r>
      <w:r>
        <w:rPr>
          <w:rFonts w:ascii="Arial" w:hAnsi="Arial" w:cs="Arial"/>
          <w:color w:val="000000"/>
          <w:sz w:val="20"/>
          <w:szCs w:val="20"/>
        </w:rPr>
        <w:t xml:space="preserve">kleine </w:t>
      </w:r>
      <w:r w:rsidR="00B44353" w:rsidRPr="00B44353">
        <w:rPr>
          <w:rFonts w:ascii="Arial" w:hAnsi="Arial" w:cs="Arial"/>
          <w:color w:val="000000"/>
          <w:sz w:val="20"/>
          <w:szCs w:val="20"/>
        </w:rPr>
        <w:t>unbemannte</w:t>
      </w:r>
      <w:r>
        <w:rPr>
          <w:rFonts w:ascii="Arial" w:hAnsi="Arial" w:cs="Arial"/>
          <w:color w:val="000000"/>
          <w:sz w:val="20"/>
          <w:szCs w:val="20"/>
        </w:rPr>
        <w:t xml:space="preserve"> oder auch personentragende</w:t>
      </w:r>
      <w:r w:rsidR="00B44353" w:rsidRPr="00B44353">
        <w:rPr>
          <w:rFonts w:ascii="Arial" w:hAnsi="Arial" w:cs="Arial"/>
          <w:color w:val="000000"/>
          <w:sz w:val="20"/>
          <w:szCs w:val="20"/>
        </w:rPr>
        <w:t xml:space="preserve"> Luftfahrzeuge</w:t>
      </w:r>
      <w:r>
        <w:rPr>
          <w:rFonts w:ascii="Arial" w:hAnsi="Arial" w:cs="Arial"/>
          <w:color w:val="000000"/>
          <w:sz w:val="20"/>
          <w:szCs w:val="20"/>
        </w:rPr>
        <w:t xml:space="preserve"> entwickeln und welchen Beitrag können diese für unsere Gesellschaft leisten</w:t>
      </w:r>
      <w:r w:rsidR="00B44353" w:rsidRPr="00B44353">
        <w:rPr>
          <w:rFonts w:ascii="Arial" w:hAnsi="Arial" w:cs="Arial"/>
          <w:color w:val="000000"/>
          <w:sz w:val="20"/>
          <w:szCs w:val="20"/>
        </w:rPr>
        <w:t xml:space="preserve">? Wie </w:t>
      </w:r>
      <w:r>
        <w:rPr>
          <w:rFonts w:ascii="Arial" w:hAnsi="Arial" w:cs="Arial"/>
          <w:color w:val="000000"/>
          <w:sz w:val="20"/>
          <w:szCs w:val="20"/>
        </w:rPr>
        <w:t xml:space="preserve">kann man die Kommunikation zwischen Fahrzeugen und </w:t>
      </w:r>
      <w:r w:rsidR="00121374">
        <w:rPr>
          <w:rFonts w:ascii="Arial" w:hAnsi="Arial" w:cs="Arial"/>
          <w:color w:val="000000"/>
          <w:sz w:val="20"/>
          <w:szCs w:val="20"/>
        </w:rPr>
        <w:t>einer</w:t>
      </w:r>
      <w:r w:rsidR="009C3430">
        <w:rPr>
          <w:rFonts w:ascii="Arial" w:hAnsi="Arial" w:cs="Arial"/>
          <w:color w:val="000000"/>
          <w:sz w:val="20"/>
          <w:szCs w:val="20"/>
        </w:rPr>
        <w:t xml:space="preserve"> </w:t>
      </w:r>
      <w:r>
        <w:rPr>
          <w:rFonts w:ascii="Arial" w:hAnsi="Arial" w:cs="Arial"/>
          <w:color w:val="000000"/>
          <w:sz w:val="20"/>
          <w:szCs w:val="20"/>
        </w:rPr>
        <w:t xml:space="preserve">Leitwarte </w:t>
      </w:r>
      <w:r w:rsidR="00FB0CB9">
        <w:rPr>
          <w:rFonts w:ascii="Arial" w:hAnsi="Arial" w:cs="Arial"/>
          <w:color w:val="000000"/>
          <w:sz w:val="20"/>
          <w:szCs w:val="20"/>
        </w:rPr>
        <w:t xml:space="preserve">zur Überwachung </w:t>
      </w:r>
      <w:r>
        <w:rPr>
          <w:rFonts w:ascii="Arial" w:hAnsi="Arial" w:cs="Arial"/>
          <w:color w:val="000000"/>
          <w:sz w:val="20"/>
          <w:szCs w:val="20"/>
        </w:rPr>
        <w:t xml:space="preserve">gestalten, </w:t>
      </w:r>
      <w:r w:rsidR="009C3430">
        <w:rPr>
          <w:rFonts w:ascii="Arial" w:hAnsi="Arial" w:cs="Arial"/>
          <w:color w:val="000000"/>
          <w:sz w:val="20"/>
          <w:szCs w:val="20"/>
        </w:rPr>
        <w:t>so dass</w:t>
      </w:r>
      <w:r>
        <w:rPr>
          <w:rFonts w:ascii="Arial" w:hAnsi="Arial" w:cs="Arial"/>
          <w:color w:val="000000"/>
          <w:sz w:val="20"/>
          <w:szCs w:val="20"/>
        </w:rPr>
        <w:t xml:space="preserve"> Ausfälle oder auch elektromagnetische Störungen ohne negative Konsequenzen bleiben</w:t>
      </w:r>
      <w:r w:rsidR="00E724A4">
        <w:rPr>
          <w:rFonts w:ascii="Arial" w:hAnsi="Arial" w:cs="Arial"/>
          <w:color w:val="000000"/>
          <w:sz w:val="20"/>
          <w:szCs w:val="20"/>
        </w:rPr>
        <w:t>?</w:t>
      </w:r>
      <w:r>
        <w:rPr>
          <w:rFonts w:ascii="Arial" w:hAnsi="Arial" w:cs="Arial"/>
          <w:color w:val="000000"/>
          <w:sz w:val="20"/>
          <w:szCs w:val="20"/>
        </w:rPr>
        <w:t xml:space="preserve"> Welche Kompetenzen sind erforderlich, um solche Systeme zu gestalten und sinnstiftend einzusetzen? </w:t>
      </w:r>
    </w:p>
    <w:p w14:paraId="69C99AB1" w14:textId="4758B6BE" w:rsidR="00714786" w:rsidRDefault="00714786" w:rsidP="00714786">
      <w:pPr>
        <w:spacing w:after="120" w:line="300" w:lineRule="auto"/>
        <w:rPr>
          <w:rFonts w:ascii="Arial" w:hAnsi="Arial" w:cs="Arial"/>
          <w:color w:val="000000"/>
          <w:sz w:val="20"/>
          <w:szCs w:val="20"/>
        </w:rPr>
      </w:pPr>
      <w:r>
        <w:rPr>
          <w:rFonts w:ascii="Arial" w:hAnsi="Arial" w:cs="Arial"/>
          <w:color w:val="000000"/>
          <w:sz w:val="20"/>
          <w:szCs w:val="20"/>
        </w:rPr>
        <w:t xml:space="preserve">Um diese und </w:t>
      </w:r>
      <w:r w:rsidR="003A5A64">
        <w:rPr>
          <w:rFonts w:ascii="Arial" w:hAnsi="Arial" w:cs="Arial"/>
          <w:color w:val="000000"/>
          <w:sz w:val="20"/>
          <w:szCs w:val="20"/>
        </w:rPr>
        <w:t xml:space="preserve">weitere Aspekte </w:t>
      </w:r>
      <w:r>
        <w:rPr>
          <w:rFonts w:ascii="Arial" w:hAnsi="Arial" w:cs="Arial"/>
          <w:color w:val="000000"/>
          <w:sz w:val="20"/>
          <w:szCs w:val="20"/>
        </w:rPr>
        <w:t xml:space="preserve">zielgerichtet zu erforschen, </w:t>
      </w:r>
      <w:r w:rsidR="00B104B2">
        <w:rPr>
          <w:rFonts w:ascii="Arial" w:hAnsi="Arial" w:cs="Arial"/>
          <w:color w:val="000000"/>
          <w:sz w:val="20"/>
          <w:szCs w:val="20"/>
        </w:rPr>
        <w:t>errichtet die RWTH Aachen</w:t>
      </w:r>
      <w:r>
        <w:rPr>
          <w:rFonts w:ascii="Arial" w:hAnsi="Arial" w:cs="Arial"/>
          <w:color w:val="000000"/>
          <w:sz w:val="20"/>
          <w:szCs w:val="20"/>
        </w:rPr>
        <w:t xml:space="preserve"> das Kompetenz- und Testzentrum für vertikale Mobilität</w:t>
      </w:r>
      <w:r w:rsidR="00B104B2">
        <w:rPr>
          <w:rFonts w:ascii="Arial" w:hAnsi="Arial" w:cs="Arial"/>
          <w:color w:val="000000"/>
          <w:sz w:val="20"/>
          <w:szCs w:val="20"/>
        </w:rPr>
        <w:t xml:space="preserve">, das sog. Center </w:t>
      </w:r>
      <w:proofErr w:type="spellStart"/>
      <w:r w:rsidR="00B104B2">
        <w:rPr>
          <w:rFonts w:ascii="Arial" w:hAnsi="Arial" w:cs="Arial"/>
          <w:color w:val="000000"/>
          <w:sz w:val="20"/>
          <w:szCs w:val="20"/>
        </w:rPr>
        <w:t>for</w:t>
      </w:r>
      <w:proofErr w:type="spellEnd"/>
      <w:r w:rsidR="00B104B2">
        <w:rPr>
          <w:rFonts w:ascii="Arial" w:hAnsi="Arial" w:cs="Arial"/>
          <w:color w:val="000000"/>
          <w:sz w:val="20"/>
          <w:szCs w:val="20"/>
        </w:rPr>
        <w:t xml:space="preserve"> </w:t>
      </w:r>
      <w:proofErr w:type="spellStart"/>
      <w:r w:rsidR="00B104B2">
        <w:rPr>
          <w:rFonts w:ascii="Arial" w:hAnsi="Arial" w:cs="Arial"/>
          <w:color w:val="000000"/>
          <w:sz w:val="20"/>
          <w:szCs w:val="20"/>
        </w:rPr>
        <w:t>Vertical</w:t>
      </w:r>
      <w:proofErr w:type="spellEnd"/>
      <w:r w:rsidR="00B104B2">
        <w:rPr>
          <w:rFonts w:ascii="Arial" w:hAnsi="Arial" w:cs="Arial"/>
          <w:color w:val="000000"/>
          <w:sz w:val="20"/>
          <w:szCs w:val="20"/>
        </w:rPr>
        <w:t xml:space="preserve"> Mobility (CVM)</w:t>
      </w:r>
      <w:r>
        <w:rPr>
          <w:rFonts w:ascii="Arial" w:hAnsi="Arial" w:cs="Arial"/>
          <w:color w:val="000000"/>
          <w:sz w:val="20"/>
          <w:szCs w:val="20"/>
        </w:rPr>
        <w:t xml:space="preserve">. </w:t>
      </w:r>
      <w:r w:rsidR="00B104B2">
        <w:rPr>
          <w:rFonts w:ascii="Arial" w:hAnsi="Arial" w:cs="Arial"/>
          <w:color w:val="000000"/>
          <w:sz w:val="20"/>
          <w:szCs w:val="20"/>
        </w:rPr>
        <w:br/>
      </w:r>
      <w:r>
        <w:rPr>
          <w:rFonts w:ascii="Arial" w:hAnsi="Arial" w:cs="Arial"/>
          <w:color w:val="000000"/>
          <w:sz w:val="20"/>
          <w:szCs w:val="20"/>
        </w:rPr>
        <w:t xml:space="preserve">Dazu kamen am 17.03.2026 Mona Neubaur, </w:t>
      </w:r>
      <w:r w:rsidRPr="00714786">
        <w:rPr>
          <w:rFonts w:ascii="Arial" w:hAnsi="Arial" w:cs="Arial"/>
          <w:color w:val="000000"/>
          <w:sz w:val="20"/>
          <w:szCs w:val="20"/>
        </w:rPr>
        <w:t>Ministerin für Wirtschaft, Industrie, Klimaschutz und Energie des Landes Nordrhein-Westfalen</w:t>
      </w:r>
      <w:r>
        <w:rPr>
          <w:rFonts w:ascii="Arial" w:hAnsi="Arial" w:cs="Arial"/>
          <w:color w:val="000000"/>
          <w:sz w:val="20"/>
          <w:szCs w:val="20"/>
        </w:rPr>
        <w:t xml:space="preserve">, und Oliver Krischer, </w:t>
      </w:r>
      <w:r w:rsidRPr="00714786">
        <w:rPr>
          <w:rFonts w:ascii="Arial" w:hAnsi="Arial" w:cs="Arial"/>
          <w:color w:val="000000"/>
          <w:sz w:val="20"/>
          <w:szCs w:val="20"/>
        </w:rPr>
        <w:t>Minister für Umwelt, Naturschutz und Verkehr des Landes Nordrhein-Westfalen</w:t>
      </w:r>
      <w:r w:rsidR="009C3430">
        <w:rPr>
          <w:rFonts w:ascii="Arial" w:hAnsi="Arial" w:cs="Arial"/>
          <w:color w:val="000000"/>
          <w:sz w:val="20"/>
          <w:szCs w:val="20"/>
        </w:rPr>
        <w:t>,</w:t>
      </w:r>
      <w:r>
        <w:rPr>
          <w:rFonts w:ascii="Arial" w:hAnsi="Arial" w:cs="Arial"/>
          <w:color w:val="000000"/>
          <w:sz w:val="20"/>
          <w:szCs w:val="20"/>
        </w:rPr>
        <w:t xml:space="preserve"> sowie der Rektor der RWTH Aachen, Univ.-Prof. </w:t>
      </w:r>
      <w:r w:rsidR="009C3430">
        <w:rPr>
          <w:rFonts w:ascii="Arial" w:hAnsi="Arial" w:cs="Arial"/>
          <w:color w:val="000000"/>
          <w:sz w:val="20"/>
          <w:szCs w:val="20"/>
        </w:rPr>
        <w:t xml:space="preserve">Dr. </w:t>
      </w:r>
      <w:r>
        <w:rPr>
          <w:rFonts w:ascii="Arial" w:hAnsi="Arial" w:cs="Arial"/>
          <w:color w:val="000000"/>
          <w:sz w:val="20"/>
          <w:szCs w:val="20"/>
        </w:rPr>
        <w:t>Ulrich Rüdiger</w:t>
      </w:r>
      <w:r w:rsidR="00EA7272">
        <w:rPr>
          <w:rFonts w:ascii="Arial" w:hAnsi="Arial" w:cs="Arial"/>
          <w:color w:val="000000"/>
          <w:sz w:val="20"/>
          <w:szCs w:val="20"/>
        </w:rPr>
        <w:t xml:space="preserve"> und viele andere hochkarätige Vertreter von Politik</w:t>
      </w:r>
      <w:r w:rsidR="00B104B2">
        <w:rPr>
          <w:rFonts w:ascii="Arial" w:hAnsi="Arial" w:cs="Arial"/>
          <w:color w:val="000000"/>
          <w:sz w:val="20"/>
          <w:szCs w:val="20"/>
        </w:rPr>
        <w:t>, Wissenschaft</w:t>
      </w:r>
      <w:r w:rsidR="00EA7272">
        <w:rPr>
          <w:rFonts w:ascii="Arial" w:hAnsi="Arial" w:cs="Arial"/>
          <w:color w:val="000000"/>
          <w:sz w:val="20"/>
          <w:szCs w:val="20"/>
        </w:rPr>
        <w:t xml:space="preserve"> und Wirtschaft </w:t>
      </w:r>
      <w:r>
        <w:rPr>
          <w:rFonts w:ascii="Arial" w:hAnsi="Arial" w:cs="Arial"/>
          <w:color w:val="000000"/>
          <w:sz w:val="20"/>
          <w:szCs w:val="20"/>
        </w:rPr>
        <w:t xml:space="preserve">zum Spatenstich nach Aldenhoven. </w:t>
      </w:r>
      <w:r w:rsidR="009C3430">
        <w:rPr>
          <w:rFonts w:ascii="Arial" w:hAnsi="Arial" w:cs="Arial"/>
          <w:color w:val="000000"/>
          <w:sz w:val="20"/>
          <w:szCs w:val="20"/>
        </w:rPr>
        <w:t xml:space="preserve">In seiner Rolle als Präsident des VDI e.V. war auch Prof. Dr. Lutz Eckstein vor Ort und hob in einem kurzen Statement den </w:t>
      </w:r>
      <w:r w:rsidR="00B104B2">
        <w:rPr>
          <w:rFonts w:ascii="Arial" w:hAnsi="Arial" w:cs="Arial"/>
          <w:color w:val="000000"/>
          <w:sz w:val="20"/>
          <w:szCs w:val="20"/>
        </w:rPr>
        <w:t xml:space="preserve">strategischen </w:t>
      </w:r>
      <w:r w:rsidR="009C3430">
        <w:rPr>
          <w:rFonts w:ascii="Arial" w:hAnsi="Arial" w:cs="Arial"/>
          <w:color w:val="000000"/>
          <w:sz w:val="20"/>
          <w:szCs w:val="20"/>
        </w:rPr>
        <w:t>Stellenwert dieser innovativen Forschungsinfrastruktur für den Standort Deutschland hervor.</w:t>
      </w:r>
    </w:p>
    <w:p w14:paraId="517B08FE" w14:textId="16A86301" w:rsidR="004B1FD0" w:rsidRDefault="00B44353" w:rsidP="00FA7532">
      <w:pPr>
        <w:spacing w:after="120" w:line="300" w:lineRule="auto"/>
        <w:rPr>
          <w:rFonts w:ascii="Arial" w:hAnsi="Arial" w:cs="Arial"/>
          <w:color w:val="000000"/>
          <w:sz w:val="20"/>
          <w:szCs w:val="20"/>
        </w:rPr>
      </w:pPr>
      <w:r>
        <w:rPr>
          <w:rFonts w:ascii="Arial" w:hAnsi="Arial" w:cs="Arial"/>
          <w:color w:val="000000"/>
          <w:sz w:val="20"/>
          <w:szCs w:val="20"/>
        </w:rPr>
        <w:t xml:space="preserve">Wie in allen Mobilitätsformen, ob auf Straße, Schiene, </w:t>
      </w:r>
      <w:r w:rsidR="00F74873">
        <w:rPr>
          <w:rFonts w:ascii="Arial" w:hAnsi="Arial" w:cs="Arial"/>
          <w:color w:val="000000"/>
          <w:sz w:val="20"/>
          <w:szCs w:val="20"/>
        </w:rPr>
        <w:t>Wasser oder in der Luft, bietet die Automatisierung viele Chancen, de</w:t>
      </w:r>
      <w:r w:rsidR="009C3430">
        <w:rPr>
          <w:rFonts w:ascii="Arial" w:hAnsi="Arial" w:cs="Arial"/>
          <w:color w:val="000000"/>
          <w:sz w:val="20"/>
          <w:szCs w:val="20"/>
        </w:rPr>
        <w:t>n</w:t>
      </w:r>
      <w:r w:rsidR="00F74873">
        <w:rPr>
          <w:rFonts w:ascii="Arial" w:hAnsi="Arial" w:cs="Arial"/>
          <w:color w:val="000000"/>
          <w:sz w:val="20"/>
          <w:szCs w:val="20"/>
        </w:rPr>
        <w:t xml:space="preserve"> demografischen</w:t>
      </w:r>
      <w:r w:rsidR="009C3430">
        <w:rPr>
          <w:rFonts w:ascii="Arial" w:hAnsi="Arial" w:cs="Arial"/>
          <w:color w:val="000000"/>
          <w:sz w:val="20"/>
          <w:szCs w:val="20"/>
        </w:rPr>
        <w:t>, gesellschaftlichen</w:t>
      </w:r>
      <w:r w:rsidR="00F74873">
        <w:rPr>
          <w:rFonts w:ascii="Arial" w:hAnsi="Arial" w:cs="Arial"/>
          <w:color w:val="000000"/>
          <w:sz w:val="20"/>
          <w:szCs w:val="20"/>
        </w:rPr>
        <w:t xml:space="preserve"> und wirtschaftlichen </w:t>
      </w:r>
      <w:r w:rsidR="009C3430">
        <w:rPr>
          <w:rFonts w:ascii="Arial" w:hAnsi="Arial" w:cs="Arial"/>
          <w:color w:val="000000"/>
          <w:sz w:val="20"/>
          <w:szCs w:val="20"/>
        </w:rPr>
        <w:t xml:space="preserve">Herausforderungen </w:t>
      </w:r>
      <w:r w:rsidR="00F74873">
        <w:rPr>
          <w:rFonts w:ascii="Arial" w:hAnsi="Arial" w:cs="Arial"/>
          <w:color w:val="000000"/>
          <w:sz w:val="20"/>
          <w:szCs w:val="20"/>
        </w:rPr>
        <w:t xml:space="preserve">zu begegnen. </w:t>
      </w:r>
      <w:r w:rsidR="009C3430">
        <w:rPr>
          <w:rFonts w:ascii="Arial" w:hAnsi="Arial" w:cs="Arial"/>
          <w:color w:val="000000"/>
          <w:sz w:val="20"/>
          <w:szCs w:val="20"/>
        </w:rPr>
        <w:t>V</w:t>
      </w:r>
      <w:r w:rsidR="00F5359C">
        <w:rPr>
          <w:rFonts w:ascii="Arial" w:hAnsi="Arial" w:cs="Arial"/>
          <w:color w:val="000000"/>
          <w:sz w:val="20"/>
          <w:szCs w:val="20"/>
        </w:rPr>
        <w:t xml:space="preserve">ernetzte </w:t>
      </w:r>
      <w:r w:rsidR="004B1FD0">
        <w:rPr>
          <w:rFonts w:ascii="Arial" w:hAnsi="Arial" w:cs="Arial"/>
          <w:color w:val="000000"/>
          <w:sz w:val="20"/>
          <w:szCs w:val="20"/>
        </w:rPr>
        <w:t>Mobilität</w:t>
      </w:r>
      <w:r w:rsidR="009C3430">
        <w:rPr>
          <w:rFonts w:ascii="Arial" w:hAnsi="Arial" w:cs="Arial"/>
          <w:color w:val="000000"/>
          <w:sz w:val="20"/>
          <w:szCs w:val="20"/>
        </w:rPr>
        <w:t xml:space="preserve"> und automatisierter Tran</w:t>
      </w:r>
      <w:r w:rsidR="00DD4C68">
        <w:rPr>
          <w:rFonts w:ascii="Arial" w:hAnsi="Arial" w:cs="Arial"/>
          <w:color w:val="000000"/>
          <w:sz w:val="20"/>
          <w:szCs w:val="20"/>
        </w:rPr>
        <w:t>s</w:t>
      </w:r>
      <w:r w:rsidR="009C3430">
        <w:rPr>
          <w:rFonts w:ascii="Arial" w:hAnsi="Arial" w:cs="Arial"/>
          <w:color w:val="000000"/>
          <w:sz w:val="20"/>
          <w:szCs w:val="20"/>
        </w:rPr>
        <w:t>port</w:t>
      </w:r>
      <w:r w:rsidR="004B1FD0">
        <w:rPr>
          <w:rFonts w:ascii="Arial" w:hAnsi="Arial" w:cs="Arial"/>
          <w:color w:val="000000"/>
          <w:sz w:val="20"/>
          <w:szCs w:val="20"/>
        </w:rPr>
        <w:t xml:space="preserve"> </w:t>
      </w:r>
      <w:r w:rsidR="009C3430">
        <w:rPr>
          <w:rFonts w:ascii="Arial" w:hAnsi="Arial" w:cs="Arial"/>
          <w:color w:val="000000"/>
          <w:sz w:val="20"/>
          <w:szCs w:val="20"/>
        </w:rPr>
        <w:t xml:space="preserve">können auch </w:t>
      </w:r>
      <w:r w:rsidR="004B1FD0">
        <w:rPr>
          <w:rFonts w:ascii="Arial" w:hAnsi="Arial" w:cs="Arial"/>
          <w:color w:val="000000"/>
          <w:sz w:val="20"/>
          <w:szCs w:val="20"/>
        </w:rPr>
        <w:t xml:space="preserve">einen wertvollen Beitrag zur Entwicklung ländlicher Räume darstellen. </w:t>
      </w:r>
      <w:r w:rsidR="00F74873">
        <w:rPr>
          <w:rFonts w:ascii="Arial" w:hAnsi="Arial" w:cs="Arial"/>
          <w:color w:val="000000"/>
          <w:sz w:val="20"/>
          <w:szCs w:val="20"/>
        </w:rPr>
        <w:t xml:space="preserve">Durch die </w:t>
      </w:r>
      <w:r w:rsidR="00F5359C">
        <w:rPr>
          <w:rFonts w:ascii="Arial" w:hAnsi="Arial" w:cs="Arial"/>
          <w:color w:val="000000"/>
          <w:sz w:val="20"/>
          <w:szCs w:val="20"/>
        </w:rPr>
        <w:t xml:space="preserve">Vernetzung und </w:t>
      </w:r>
      <w:r w:rsidR="00F74873">
        <w:rPr>
          <w:rFonts w:ascii="Arial" w:hAnsi="Arial" w:cs="Arial"/>
          <w:color w:val="000000"/>
          <w:sz w:val="20"/>
          <w:szCs w:val="20"/>
        </w:rPr>
        <w:t xml:space="preserve">Automatisierung lassen sich bestehende komplexe </w:t>
      </w:r>
      <w:r w:rsidR="00B104B2">
        <w:rPr>
          <w:rFonts w:ascii="Arial" w:hAnsi="Arial" w:cs="Arial"/>
          <w:color w:val="000000"/>
          <w:sz w:val="20"/>
          <w:szCs w:val="20"/>
        </w:rPr>
        <w:t>Transportaufgaben orchestrieren und gezielt lösen.</w:t>
      </w:r>
      <w:r w:rsidR="00F5359C">
        <w:rPr>
          <w:rFonts w:ascii="Arial" w:hAnsi="Arial" w:cs="Arial"/>
          <w:color w:val="000000"/>
          <w:sz w:val="20"/>
          <w:szCs w:val="20"/>
        </w:rPr>
        <w:t xml:space="preserve"> </w:t>
      </w:r>
      <w:r w:rsidR="00B104B2">
        <w:rPr>
          <w:rFonts w:ascii="Arial" w:hAnsi="Arial" w:cs="Arial"/>
          <w:color w:val="000000"/>
          <w:sz w:val="20"/>
          <w:szCs w:val="20"/>
        </w:rPr>
        <w:t>Auch die</w:t>
      </w:r>
      <w:r w:rsidR="00F5359C">
        <w:rPr>
          <w:rFonts w:ascii="Arial" w:hAnsi="Arial" w:cs="Arial"/>
          <w:color w:val="000000"/>
          <w:sz w:val="20"/>
          <w:szCs w:val="20"/>
        </w:rPr>
        <w:t xml:space="preserve"> Herausforderungen</w:t>
      </w:r>
      <w:r w:rsidR="00B104B2">
        <w:rPr>
          <w:rFonts w:ascii="Arial" w:hAnsi="Arial" w:cs="Arial"/>
          <w:color w:val="000000"/>
          <w:sz w:val="20"/>
          <w:szCs w:val="20"/>
        </w:rPr>
        <w:t xml:space="preserve"> des zunehmenden </w:t>
      </w:r>
      <w:r w:rsidR="00F5359C">
        <w:rPr>
          <w:rFonts w:ascii="Arial" w:hAnsi="Arial" w:cs="Arial"/>
          <w:color w:val="000000"/>
          <w:sz w:val="20"/>
          <w:szCs w:val="20"/>
        </w:rPr>
        <w:t>Fachkräftemangel</w:t>
      </w:r>
      <w:r w:rsidR="00B104B2">
        <w:rPr>
          <w:rFonts w:ascii="Arial" w:hAnsi="Arial" w:cs="Arial"/>
          <w:color w:val="000000"/>
          <w:sz w:val="20"/>
          <w:szCs w:val="20"/>
        </w:rPr>
        <w:t>s</w:t>
      </w:r>
      <w:r w:rsidR="00F5359C">
        <w:rPr>
          <w:rFonts w:ascii="Arial" w:hAnsi="Arial" w:cs="Arial"/>
          <w:color w:val="000000"/>
          <w:sz w:val="20"/>
          <w:szCs w:val="20"/>
        </w:rPr>
        <w:t xml:space="preserve"> im Transportwesen</w:t>
      </w:r>
      <w:r w:rsidR="00B104B2">
        <w:rPr>
          <w:rFonts w:ascii="Arial" w:hAnsi="Arial" w:cs="Arial"/>
          <w:color w:val="000000"/>
          <w:sz w:val="20"/>
          <w:szCs w:val="20"/>
        </w:rPr>
        <w:t xml:space="preserve"> lässt sich damit</w:t>
      </w:r>
      <w:r w:rsidR="00F5359C">
        <w:rPr>
          <w:rFonts w:ascii="Arial" w:hAnsi="Arial" w:cs="Arial"/>
          <w:color w:val="000000"/>
          <w:sz w:val="20"/>
          <w:szCs w:val="20"/>
        </w:rPr>
        <w:t xml:space="preserve"> adressier</w:t>
      </w:r>
      <w:r w:rsidR="00B104B2">
        <w:rPr>
          <w:rFonts w:ascii="Arial" w:hAnsi="Arial" w:cs="Arial"/>
          <w:color w:val="000000"/>
          <w:sz w:val="20"/>
          <w:szCs w:val="20"/>
        </w:rPr>
        <w:t>en</w:t>
      </w:r>
      <w:r w:rsidR="00F74873">
        <w:rPr>
          <w:rFonts w:ascii="Arial" w:hAnsi="Arial" w:cs="Arial"/>
          <w:color w:val="000000"/>
          <w:sz w:val="20"/>
          <w:szCs w:val="20"/>
        </w:rPr>
        <w:t>.</w:t>
      </w:r>
      <w:r w:rsidR="00E724A4">
        <w:rPr>
          <w:rFonts w:ascii="Arial" w:hAnsi="Arial" w:cs="Arial"/>
          <w:color w:val="000000"/>
          <w:sz w:val="20"/>
          <w:szCs w:val="20"/>
        </w:rPr>
        <w:t xml:space="preserve"> N</w:t>
      </w:r>
      <w:r w:rsidR="004B1FD0">
        <w:rPr>
          <w:rFonts w:ascii="Arial" w:hAnsi="Arial" w:cs="Arial"/>
          <w:color w:val="000000"/>
          <w:sz w:val="20"/>
          <w:szCs w:val="20"/>
        </w:rPr>
        <w:t>eue Mobilitäts</w:t>
      </w:r>
      <w:r w:rsidR="00B104B2">
        <w:rPr>
          <w:rFonts w:ascii="Arial" w:hAnsi="Arial" w:cs="Arial"/>
          <w:color w:val="000000"/>
          <w:sz w:val="20"/>
          <w:szCs w:val="20"/>
        </w:rPr>
        <w:t>- und Transport</w:t>
      </w:r>
      <w:r w:rsidR="004B1FD0">
        <w:rPr>
          <w:rFonts w:ascii="Arial" w:hAnsi="Arial" w:cs="Arial"/>
          <w:color w:val="000000"/>
          <w:sz w:val="20"/>
          <w:szCs w:val="20"/>
        </w:rPr>
        <w:t xml:space="preserve">dienste wie z.B. medizinische Drohnen oder </w:t>
      </w:r>
      <w:r w:rsidR="00B104B2">
        <w:rPr>
          <w:rFonts w:ascii="Arial" w:hAnsi="Arial" w:cs="Arial"/>
          <w:color w:val="000000"/>
          <w:sz w:val="20"/>
          <w:szCs w:val="20"/>
        </w:rPr>
        <w:t>Krankentransporte lassen sich im CVM</w:t>
      </w:r>
      <w:r w:rsidR="004B1FD0">
        <w:rPr>
          <w:rFonts w:ascii="Arial" w:hAnsi="Arial" w:cs="Arial"/>
          <w:color w:val="000000"/>
          <w:sz w:val="20"/>
          <w:szCs w:val="20"/>
        </w:rPr>
        <w:t xml:space="preserve"> </w:t>
      </w:r>
      <w:r w:rsidR="00B104B2">
        <w:rPr>
          <w:rFonts w:ascii="Arial" w:hAnsi="Arial" w:cs="Arial"/>
          <w:color w:val="000000"/>
          <w:sz w:val="20"/>
          <w:szCs w:val="20"/>
        </w:rPr>
        <w:t xml:space="preserve">erproben und absichern </w:t>
      </w:r>
      <w:r w:rsidR="004B1FD0">
        <w:rPr>
          <w:rFonts w:ascii="Arial" w:hAnsi="Arial" w:cs="Arial"/>
          <w:color w:val="000000"/>
          <w:sz w:val="20"/>
          <w:szCs w:val="20"/>
        </w:rPr>
        <w:t xml:space="preserve">und </w:t>
      </w:r>
      <w:r w:rsidR="00B104B2">
        <w:rPr>
          <w:rFonts w:ascii="Arial" w:hAnsi="Arial" w:cs="Arial"/>
          <w:color w:val="000000"/>
          <w:sz w:val="20"/>
          <w:szCs w:val="20"/>
        </w:rPr>
        <w:t>damit für unsere Gesellschaft erschließen</w:t>
      </w:r>
      <w:r w:rsidR="004B1FD0">
        <w:rPr>
          <w:rFonts w:ascii="Arial" w:hAnsi="Arial" w:cs="Arial"/>
          <w:color w:val="000000"/>
          <w:sz w:val="20"/>
          <w:szCs w:val="20"/>
        </w:rPr>
        <w:t>.</w:t>
      </w:r>
      <w:r w:rsidR="00714786">
        <w:rPr>
          <w:rFonts w:ascii="Arial" w:hAnsi="Arial" w:cs="Arial"/>
          <w:color w:val="000000"/>
          <w:sz w:val="20"/>
          <w:szCs w:val="20"/>
        </w:rPr>
        <w:t xml:space="preserve"> </w:t>
      </w:r>
    </w:p>
    <w:p w14:paraId="243AC08D" w14:textId="19511CD9" w:rsidR="00EA7272" w:rsidRDefault="00EA7272" w:rsidP="00FA7532">
      <w:pPr>
        <w:spacing w:after="120" w:line="300" w:lineRule="auto"/>
        <w:rPr>
          <w:rFonts w:ascii="Arial" w:hAnsi="Arial" w:cs="Arial"/>
          <w:color w:val="000000"/>
          <w:sz w:val="20"/>
          <w:szCs w:val="20"/>
        </w:rPr>
      </w:pPr>
      <w:r>
        <w:rPr>
          <w:rFonts w:ascii="Arial" w:hAnsi="Arial" w:cs="Arial"/>
          <w:color w:val="000000"/>
          <w:sz w:val="20"/>
          <w:szCs w:val="20"/>
        </w:rPr>
        <w:t xml:space="preserve">Initiiert wurde dieses Projekt durch </w:t>
      </w:r>
      <w:r w:rsidR="00B104B2">
        <w:rPr>
          <w:rFonts w:ascii="Arial" w:hAnsi="Arial" w:cs="Arial"/>
          <w:color w:val="000000"/>
          <w:sz w:val="20"/>
          <w:szCs w:val="20"/>
        </w:rPr>
        <w:t>das</w:t>
      </w:r>
      <w:r>
        <w:rPr>
          <w:rFonts w:ascii="Arial" w:hAnsi="Arial" w:cs="Arial"/>
          <w:color w:val="000000"/>
          <w:sz w:val="20"/>
          <w:szCs w:val="20"/>
        </w:rPr>
        <w:t xml:space="preserve"> RWTH-Institut für Flugsystemdynamik (FSD)</w:t>
      </w:r>
      <w:r w:rsidR="00B104B2">
        <w:rPr>
          <w:rFonts w:ascii="Arial" w:hAnsi="Arial" w:cs="Arial"/>
          <w:color w:val="000000"/>
          <w:sz w:val="20"/>
          <w:szCs w:val="20"/>
        </w:rPr>
        <w:t xml:space="preserve"> unter Leitung von Herrn Univ.-Prof. Dr.</w:t>
      </w:r>
      <w:r w:rsidR="00121374">
        <w:rPr>
          <w:rFonts w:ascii="Arial" w:hAnsi="Arial" w:cs="Arial"/>
          <w:color w:val="000000"/>
          <w:sz w:val="20"/>
          <w:szCs w:val="20"/>
        </w:rPr>
        <w:t>-Ing.</w:t>
      </w:r>
      <w:r w:rsidR="00B104B2">
        <w:rPr>
          <w:rFonts w:ascii="Arial" w:hAnsi="Arial" w:cs="Arial"/>
          <w:color w:val="000000"/>
          <w:sz w:val="20"/>
          <w:szCs w:val="20"/>
        </w:rPr>
        <w:t xml:space="preserve"> Dieter Moormann</w:t>
      </w:r>
      <w:r>
        <w:rPr>
          <w:rFonts w:ascii="Arial" w:hAnsi="Arial" w:cs="Arial"/>
          <w:color w:val="000000"/>
          <w:sz w:val="20"/>
          <w:szCs w:val="20"/>
        </w:rPr>
        <w:t xml:space="preserve">, </w:t>
      </w:r>
      <w:r w:rsidR="00B104B2">
        <w:rPr>
          <w:rFonts w:ascii="Arial" w:hAnsi="Arial" w:cs="Arial"/>
          <w:color w:val="000000"/>
          <w:sz w:val="20"/>
          <w:szCs w:val="20"/>
        </w:rPr>
        <w:t xml:space="preserve">unterstützt durch das Institut für </w:t>
      </w:r>
      <w:r>
        <w:rPr>
          <w:rFonts w:ascii="Arial" w:hAnsi="Arial" w:cs="Arial"/>
          <w:color w:val="000000"/>
          <w:sz w:val="20"/>
          <w:szCs w:val="20"/>
        </w:rPr>
        <w:t>Regelungstechnik (</w:t>
      </w:r>
      <w:proofErr w:type="spellStart"/>
      <w:r>
        <w:rPr>
          <w:rFonts w:ascii="Arial" w:hAnsi="Arial" w:cs="Arial"/>
          <w:color w:val="000000"/>
          <w:sz w:val="20"/>
          <w:szCs w:val="20"/>
        </w:rPr>
        <w:t>irt</w:t>
      </w:r>
      <w:proofErr w:type="spellEnd"/>
      <w:r>
        <w:rPr>
          <w:rFonts w:ascii="Arial" w:hAnsi="Arial" w:cs="Arial"/>
          <w:color w:val="000000"/>
          <w:sz w:val="20"/>
          <w:szCs w:val="20"/>
        </w:rPr>
        <w:t>) und</w:t>
      </w:r>
      <w:r w:rsidR="00B104B2">
        <w:rPr>
          <w:rFonts w:ascii="Arial" w:hAnsi="Arial" w:cs="Arial"/>
          <w:color w:val="000000"/>
          <w:sz w:val="20"/>
          <w:szCs w:val="20"/>
        </w:rPr>
        <w:t xml:space="preserve"> das Institut für</w:t>
      </w:r>
      <w:r>
        <w:rPr>
          <w:rFonts w:ascii="Arial" w:hAnsi="Arial" w:cs="Arial"/>
          <w:color w:val="000000"/>
          <w:sz w:val="20"/>
          <w:szCs w:val="20"/>
        </w:rPr>
        <w:t xml:space="preserve"> Kraftfahrzeuge (ika), die bereits in dem Projekt </w:t>
      </w:r>
      <w:proofErr w:type="spellStart"/>
      <w:proofErr w:type="gramStart"/>
      <w:r>
        <w:rPr>
          <w:rFonts w:ascii="Arial" w:hAnsi="Arial" w:cs="Arial"/>
          <w:color w:val="000000"/>
          <w:sz w:val="20"/>
          <w:szCs w:val="20"/>
        </w:rPr>
        <w:t>autotech.agil</w:t>
      </w:r>
      <w:proofErr w:type="spellEnd"/>
      <w:proofErr w:type="gramEnd"/>
      <w:r>
        <w:rPr>
          <w:rFonts w:ascii="Arial" w:hAnsi="Arial" w:cs="Arial"/>
          <w:color w:val="000000"/>
          <w:sz w:val="20"/>
          <w:szCs w:val="20"/>
        </w:rPr>
        <w:t xml:space="preserve"> umfassende Erkenntnisse zur Automatisierung und Vernetzung </w:t>
      </w:r>
      <w:r w:rsidR="00B104B2">
        <w:rPr>
          <w:rFonts w:ascii="Arial" w:hAnsi="Arial" w:cs="Arial"/>
          <w:color w:val="000000"/>
          <w:sz w:val="20"/>
          <w:szCs w:val="20"/>
        </w:rPr>
        <w:t xml:space="preserve">unterschiedlicher Verkehrsträger </w:t>
      </w:r>
      <w:r>
        <w:rPr>
          <w:rFonts w:ascii="Arial" w:hAnsi="Arial" w:cs="Arial"/>
          <w:color w:val="000000"/>
          <w:sz w:val="20"/>
          <w:szCs w:val="20"/>
        </w:rPr>
        <w:t>gewinnen konnten.</w:t>
      </w:r>
    </w:p>
    <w:p w14:paraId="23A76A34" w14:textId="1DBE2CB0" w:rsidR="0023646E" w:rsidRDefault="0023646E" w:rsidP="00FA7532">
      <w:pPr>
        <w:spacing w:after="120" w:line="300" w:lineRule="auto"/>
        <w:rPr>
          <w:rFonts w:ascii="Arial" w:hAnsi="Arial" w:cs="Arial"/>
          <w:color w:val="000000"/>
          <w:sz w:val="20"/>
          <w:szCs w:val="20"/>
        </w:rPr>
      </w:pPr>
      <w:r>
        <w:rPr>
          <w:rFonts w:ascii="Arial" w:hAnsi="Arial" w:cs="Arial"/>
          <w:color w:val="000000"/>
          <w:sz w:val="20"/>
          <w:szCs w:val="20"/>
        </w:rPr>
        <w:t>Schwerpunkte der Forschung</w:t>
      </w:r>
      <w:r w:rsidR="00E724A4">
        <w:rPr>
          <w:rFonts w:ascii="Arial" w:hAnsi="Arial" w:cs="Arial"/>
          <w:color w:val="000000"/>
          <w:sz w:val="20"/>
          <w:szCs w:val="20"/>
        </w:rPr>
        <w:t xml:space="preserve"> am neuen Forschungszentrum</w:t>
      </w:r>
      <w:r>
        <w:rPr>
          <w:rFonts w:ascii="Arial" w:hAnsi="Arial" w:cs="Arial"/>
          <w:color w:val="000000"/>
          <w:sz w:val="20"/>
          <w:szCs w:val="20"/>
        </w:rPr>
        <w:t xml:space="preserve"> werden neben der Sensor</w:t>
      </w:r>
      <w:r w:rsidR="00EA7272">
        <w:rPr>
          <w:rFonts w:ascii="Arial" w:hAnsi="Arial" w:cs="Arial"/>
          <w:color w:val="000000"/>
          <w:sz w:val="20"/>
          <w:szCs w:val="20"/>
        </w:rPr>
        <w:t>technik und smarten Steuerungskonzepten</w:t>
      </w:r>
      <w:r>
        <w:rPr>
          <w:rFonts w:ascii="Arial" w:hAnsi="Arial" w:cs="Arial"/>
          <w:color w:val="000000"/>
          <w:sz w:val="20"/>
          <w:szCs w:val="20"/>
        </w:rPr>
        <w:t xml:space="preserve"> </w:t>
      </w:r>
      <w:r w:rsidR="00EA7272">
        <w:rPr>
          <w:rFonts w:ascii="Arial" w:hAnsi="Arial" w:cs="Arial"/>
          <w:color w:val="000000"/>
          <w:sz w:val="20"/>
          <w:szCs w:val="20"/>
        </w:rPr>
        <w:t xml:space="preserve">u.a. </w:t>
      </w:r>
      <w:r>
        <w:rPr>
          <w:rFonts w:ascii="Arial" w:hAnsi="Arial" w:cs="Arial"/>
          <w:color w:val="000000"/>
          <w:sz w:val="20"/>
          <w:szCs w:val="20"/>
        </w:rPr>
        <w:t>auch</w:t>
      </w:r>
      <w:r w:rsidR="00EA7272">
        <w:rPr>
          <w:rFonts w:ascii="Arial" w:hAnsi="Arial" w:cs="Arial"/>
          <w:color w:val="000000"/>
          <w:sz w:val="20"/>
          <w:szCs w:val="20"/>
        </w:rPr>
        <w:t xml:space="preserve"> die </w:t>
      </w:r>
      <w:r w:rsidR="00B104B2">
        <w:rPr>
          <w:rFonts w:ascii="Arial" w:hAnsi="Arial" w:cs="Arial"/>
          <w:color w:val="000000"/>
          <w:sz w:val="20"/>
          <w:szCs w:val="20"/>
        </w:rPr>
        <w:t xml:space="preserve">resiliente </w:t>
      </w:r>
      <w:r>
        <w:rPr>
          <w:rFonts w:ascii="Arial" w:hAnsi="Arial" w:cs="Arial"/>
          <w:color w:val="000000"/>
          <w:sz w:val="20"/>
          <w:szCs w:val="20"/>
        </w:rPr>
        <w:t xml:space="preserve">Kommunikation darstellen. Nicht umsonst entsteht das Zentrum in direkter Nachbarschaft zum Aldenhoven </w:t>
      </w:r>
      <w:proofErr w:type="spellStart"/>
      <w:r>
        <w:rPr>
          <w:rFonts w:ascii="Arial" w:hAnsi="Arial" w:cs="Arial"/>
          <w:color w:val="000000"/>
          <w:sz w:val="20"/>
          <w:szCs w:val="20"/>
        </w:rPr>
        <w:t>Testing</w:t>
      </w:r>
      <w:proofErr w:type="spellEnd"/>
      <w:r>
        <w:rPr>
          <w:rFonts w:ascii="Arial" w:hAnsi="Arial" w:cs="Arial"/>
          <w:color w:val="000000"/>
          <w:sz w:val="20"/>
          <w:szCs w:val="20"/>
        </w:rPr>
        <w:t xml:space="preserve"> Center, einem Testgelände mit einem </w:t>
      </w:r>
      <w:r w:rsidR="00B104B2">
        <w:rPr>
          <w:rFonts w:ascii="Arial" w:hAnsi="Arial" w:cs="Arial"/>
          <w:color w:val="000000"/>
          <w:sz w:val="20"/>
          <w:szCs w:val="20"/>
        </w:rPr>
        <w:t xml:space="preserve">leistungsfähigen </w:t>
      </w:r>
      <w:r w:rsidRPr="0023646E">
        <w:rPr>
          <w:rFonts w:ascii="Arial" w:hAnsi="Arial" w:cs="Arial"/>
          <w:color w:val="000000"/>
          <w:sz w:val="20"/>
          <w:szCs w:val="20"/>
        </w:rPr>
        <w:t>Mobilfunk-Testfeld</w:t>
      </w:r>
      <w:r w:rsidR="00880A73">
        <w:rPr>
          <w:rFonts w:ascii="Arial" w:hAnsi="Arial" w:cs="Arial"/>
          <w:color w:val="000000"/>
          <w:sz w:val="20"/>
          <w:szCs w:val="20"/>
        </w:rPr>
        <w:t xml:space="preserve"> </w:t>
      </w:r>
      <w:r w:rsidR="00E724A4">
        <w:rPr>
          <w:rFonts w:ascii="Arial" w:hAnsi="Arial" w:cs="Arial"/>
          <w:color w:val="000000"/>
          <w:sz w:val="20"/>
          <w:szCs w:val="20"/>
        </w:rPr>
        <w:t xml:space="preserve">zur </w:t>
      </w:r>
      <w:r w:rsidRPr="0023646E">
        <w:rPr>
          <w:rFonts w:ascii="Arial" w:hAnsi="Arial" w:cs="Arial"/>
          <w:color w:val="000000"/>
          <w:sz w:val="20"/>
          <w:szCs w:val="20"/>
        </w:rPr>
        <w:t>Entwicklung und Erprobung von Anwendungen, Systemen und Komponenten</w:t>
      </w:r>
      <w:r>
        <w:rPr>
          <w:rFonts w:ascii="Arial" w:hAnsi="Arial" w:cs="Arial"/>
          <w:color w:val="000000"/>
          <w:sz w:val="20"/>
          <w:szCs w:val="20"/>
        </w:rPr>
        <w:t xml:space="preserve">. </w:t>
      </w:r>
      <w:r w:rsidR="00EA7272">
        <w:rPr>
          <w:rFonts w:ascii="Arial" w:hAnsi="Arial" w:cs="Arial"/>
          <w:color w:val="000000"/>
          <w:sz w:val="20"/>
          <w:szCs w:val="20"/>
        </w:rPr>
        <w:t xml:space="preserve">So können </w:t>
      </w:r>
      <w:r w:rsidR="00B104B2">
        <w:rPr>
          <w:rFonts w:ascii="Arial" w:hAnsi="Arial" w:cs="Arial"/>
          <w:color w:val="000000"/>
          <w:sz w:val="20"/>
          <w:szCs w:val="20"/>
        </w:rPr>
        <w:t>beispielsweise</w:t>
      </w:r>
      <w:r w:rsidR="00EA7272">
        <w:rPr>
          <w:rFonts w:ascii="Arial" w:hAnsi="Arial" w:cs="Arial"/>
          <w:color w:val="000000"/>
          <w:sz w:val="20"/>
          <w:szCs w:val="20"/>
        </w:rPr>
        <w:t xml:space="preserve"> Kommunikationssysteme auf ihre Robustheit untersucht werden und Stress- und Belastungstests durchgeführt werden. </w:t>
      </w:r>
    </w:p>
    <w:p w14:paraId="2B7C2037" w14:textId="2DDA338E" w:rsidR="004B1FD0" w:rsidRPr="00FA7532" w:rsidRDefault="004B1FD0" w:rsidP="004B1FD0">
      <w:pPr>
        <w:spacing w:after="120" w:line="300" w:lineRule="auto"/>
        <w:rPr>
          <w:rFonts w:ascii="Arial" w:hAnsi="Arial" w:cs="Arial"/>
          <w:color w:val="000000"/>
          <w:sz w:val="20"/>
          <w:szCs w:val="20"/>
        </w:rPr>
      </w:pPr>
      <w:hyperlink r:id="rId8" w:history="1">
        <w:r w:rsidRPr="000E6134">
          <w:rPr>
            <w:rFonts w:ascii="Arial" w:hAnsi="Arial" w:cs="Arial"/>
            <w:color w:val="000000"/>
            <w:sz w:val="20"/>
            <w:szCs w:val="20"/>
          </w:rPr>
          <w:t>Univ.-Prof. Dr.-Ing. Lutz Eckstein</w:t>
        </w:r>
      </w:hyperlink>
      <w:r w:rsidRPr="000E6134">
        <w:rPr>
          <w:rFonts w:ascii="Arial" w:hAnsi="Arial" w:cs="Arial"/>
          <w:color w:val="000000"/>
          <w:sz w:val="20"/>
          <w:szCs w:val="20"/>
        </w:rPr>
        <w:t>, Leiter des Institute</w:t>
      </w:r>
      <w:r w:rsidRPr="00FA7532">
        <w:rPr>
          <w:rFonts w:ascii="Arial" w:hAnsi="Arial" w:cs="Arial"/>
          <w:color w:val="000000"/>
          <w:sz w:val="20"/>
          <w:szCs w:val="20"/>
        </w:rPr>
        <w:t>s für Kraftfahrzeuge (ika), RWTH Aachen University:</w:t>
      </w:r>
      <w:r w:rsidR="005F5102">
        <w:rPr>
          <w:rFonts w:ascii="Arial" w:hAnsi="Arial" w:cs="Arial"/>
          <w:color w:val="000000"/>
          <w:sz w:val="20"/>
          <w:szCs w:val="20"/>
        </w:rPr>
        <w:t xml:space="preserve"> </w:t>
      </w:r>
      <w:r w:rsidRPr="00FA7532">
        <w:rPr>
          <w:rFonts w:ascii="Arial" w:hAnsi="Arial" w:cs="Arial"/>
          <w:color w:val="000000"/>
          <w:sz w:val="20"/>
          <w:szCs w:val="20"/>
        </w:rPr>
        <w:t xml:space="preserve">„Mit dem </w:t>
      </w:r>
      <w:r>
        <w:rPr>
          <w:rFonts w:ascii="Arial" w:hAnsi="Arial" w:cs="Arial"/>
          <w:color w:val="000000"/>
          <w:sz w:val="20"/>
          <w:szCs w:val="20"/>
        </w:rPr>
        <w:t>Testzentrum für vertikale Mobilität</w:t>
      </w:r>
      <w:r w:rsidRPr="00FA7532">
        <w:rPr>
          <w:rFonts w:ascii="Arial" w:hAnsi="Arial" w:cs="Arial"/>
          <w:color w:val="000000"/>
          <w:sz w:val="20"/>
          <w:szCs w:val="20"/>
        </w:rPr>
        <w:t xml:space="preserve"> </w:t>
      </w:r>
      <w:r>
        <w:rPr>
          <w:rFonts w:ascii="Arial" w:hAnsi="Arial" w:cs="Arial"/>
          <w:color w:val="000000"/>
          <w:sz w:val="20"/>
          <w:szCs w:val="20"/>
        </w:rPr>
        <w:t>erstellen</w:t>
      </w:r>
      <w:r w:rsidRPr="00FA7532">
        <w:rPr>
          <w:rFonts w:ascii="Arial" w:hAnsi="Arial" w:cs="Arial"/>
          <w:color w:val="000000"/>
          <w:sz w:val="20"/>
          <w:szCs w:val="20"/>
        </w:rPr>
        <w:t xml:space="preserve"> wir einen weiteren wichtigen Baustein </w:t>
      </w:r>
      <w:r>
        <w:rPr>
          <w:rFonts w:ascii="Arial" w:hAnsi="Arial" w:cs="Arial"/>
          <w:color w:val="000000"/>
          <w:sz w:val="20"/>
          <w:szCs w:val="20"/>
        </w:rPr>
        <w:t xml:space="preserve">zur systematischen Erforschung </w:t>
      </w:r>
      <w:r w:rsidRPr="00FA7532">
        <w:rPr>
          <w:rFonts w:ascii="Arial" w:hAnsi="Arial" w:cs="Arial"/>
          <w:color w:val="000000"/>
          <w:sz w:val="20"/>
          <w:szCs w:val="20"/>
        </w:rPr>
        <w:t>automatisierte</w:t>
      </w:r>
      <w:r>
        <w:rPr>
          <w:rFonts w:ascii="Arial" w:hAnsi="Arial" w:cs="Arial"/>
          <w:color w:val="000000"/>
          <w:sz w:val="20"/>
          <w:szCs w:val="20"/>
        </w:rPr>
        <w:t>r</w:t>
      </w:r>
      <w:r w:rsidRPr="00FA7532">
        <w:rPr>
          <w:rFonts w:ascii="Arial" w:hAnsi="Arial" w:cs="Arial"/>
          <w:color w:val="000000"/>
          <w:sz w:val="20"/>
          <w:szCs w:val="20"/>
        </w:rPr>
        <w:t xml:space="preserve"> und vernetzte</w:t>
      </w:r>
      <w:r>
        <w:rPr>
          <w:rFonts w:ascii="Arial" w:hAnsi="Arial" w:cs="Arial"/>
          <w:color w:val="000000"/>
          <w:sz w:val="20"/>
          <w:szCs w:val="20"/>
        </w:rPr>
        <w:t>r</w:t>
      </w:r>
      <w:r w:rsidRPr="00FA7532">
        <w:rPr>
          <w:rFonts w:ascii="Arial" w:hAnsi="Arial" w:cs="Arial"/>
          <w:color w:val="000000"/>
          <w:sz w:val="20"/>
          <w:szCs w:val="20"/>
        </w:rPr>
        <w:t xml:space="preserve"> Fahrzeuge</w:t>
      </w:r>
      <w:r>
        <w:rPr>
          <w:rFonts w:ascii="Arial" w:hAnsi="Arial" w:cs="Arial"/>
          <w:color w:val="000000"/>
          <w:sz w:val="20"/>
          <w:szCs w:val="20"/>
        </w:rPr>
        <w:t xml:space="preserve">. Wie wir </w:t>
      </w:r>
      <w:r w:rsidR="00E724A4">
        <w:rPr>
          <w:rFonts w:ascii="Arial" w:hAnsi="Arial" w:cs="Arial"/>
          <w:color w:val="000000"/>
          <w:sz w:val="20"/>
          <w:szCs w:val="20"/>
        </w:rPr>
        <w:t>aus zahlreichen Forschungsprojekten wissen</w:t>
      </w:r>
      <w:r>
        <w:rPr>
          <w:rFonts w:ascii="Arial" w:hAnsi="Arial" w:cs="Arial"/>
          <w:color w:val="000000"/>
          <w:sz w:val="20"/>
          <w:szCs w:val="20"/>
        </w:rPr>
        <w:t xml:space="preserve">, </w:t>
      </w:r>
      <w:r w:rsidR="00B104B2">
        <w:rPr>
          <w:rFonts w:ascii="Arial" w:hAnsi="Arial" w:cs="Arial"/>
          <w:color w:val="000000"/>
          <w:sz w:val="20"/>
          <w:szCs w:val="20"/>
        </w:rPr>
        <w:t>stellt die Robustheit solcher Systeme</w:t>
      </w:r>
      <w:r>
        <w:rPr>
          <w:rFonts w:ascii="Arial" w:hAnsi="Arial" w:cs="Arial"/>
          <w:color w:val="000000"/>
          <w:sz w:val="20"/>
          <w:szCs w:val="20"/>
        </w:rPr>
        <w:t xml:space="preserve"> </w:t>
      </w:r>
      <w:r w:rsidR="00DC7123">
        <w:rPr>
          <w:rFonts w:ascii="Arial" w:hAnsi="Arial" w:cs="Arial"/>
          <w:color w:val="000000"/>
          <w:sz w:val="20"/>
          <w:szCs w:val="20"/>
        </w:rPr>
        <w:t xml:space="preserve">die </w:t>
      </w:r>
      <w:r>
        <w:rPr>
          <w:rFonts w:ascii="Arial" w:hAnsi="Arial" w:cs="Arial"/>
          <w:color w:val="000000"/>
          <w:sz w:val="20"/>
          <w:szCs w:val="20"/>
        </w:rPr>
        <w:t xml:space="preserve">größte Herausforderung </w:t>
      </w:r>
      <w:r w:rsidR="00DC7123">
        <w:rPr>
          <w:rFonts w:ascii="Arial" w:hAnsi="Arial" w:cs="Arial"/>
          <w:color w:val="000000"/>
          <w:sz w:val="20"/>
          <w:szCs w:val="20"/>
        </w:rPr>
        <w:t>dar</w:t>
      </w:r>
      <w:r>
        <w:rPr>
          <w:rFonts w:ascii="Arial" w:hAnsi="Arial" w:cs="Arial"/>
          <w:color w:val="000000"/>
          <w:sz w:val="20"/>
          <w:szCs w:val="20"/>
        </w:rPr>
        <w:t xml:space="preserve"> – egal ob zu Land oder in der Luft</w:t>
      </w:r>
      <w:r w:rsidR="0023646E">
        <w:rPr>
          <w:rFonts w:ascii="Arial" w:hAnsi="Arial" w:cs="Arial"/>
          <w:color w:val="000000"/>
          <w:sz w:val="20"/>
          <w:szCs w:val="20"/>
        </w:rPr>
        <w:t>!“</w:t>
      </w:r>
    </w:p>
    <w:p w14:paraId="296CA07A" w14:textId="48EE7CA8" w:rsidR="004B1FD0" w:rsidRDefault="0023646E" w:rsidP="00FA7532">
      <w:pPr>
        <w:spacing w:after="120" w:line="300" w:lineRule="auto"/>
        <w:rPr>
          <w:rFonts w:ascii="Arial" w:hAnsi="Arial" w:cs="Arial"/>
          <w:color w:val="000000"/>
          <w:sz w:val="20"/>
          <w:szCs w:val="20"/>
        </w:rPr>
      </w:pPr>
      <w:r>
        <w:rPr>
          <w:rFonts w:ascii="Arial" w:hAnsi="Arial" w:cs="Arial"/>
          <w:color w:val="000000"/>
          <w:sz w:val="20"/>
          <w:szCs w:val="20"/>
        </w:rPr>
        <w:t xml:space="preserve">Was Menschen </w:t>
      </w:r>
      <w:r w:rsidR="00DC7123">
        <w:rPr>
          <w:rFonts w:ascii="Arial" w:hAnsi="Arial" w:cs="Arial"/>
          <w:color w:val="000000"/>
          <w:sz w:val="20"/>
          <w:szCs w:val="20"/>
        </w:rPr>
        <w:t xml:space="preserve">im Flugzeugcockpit oder </w:t>
      </w:r>
      <w:r>
        <w:rPr>
          <w:rFonts w:ascii="Arial" w:hAnsi="Arial" w:cs="Arial"/>
          <w:color w:val="000000"/>
          <w:sz w:val="20"/>
          <w:szCs w:val="20"/>
        </w:rPr>
        <w:t>am Steuer</w:t>
      </w:r>
      <w:r w:rsidR="00DC7123">
        <w:rPr>
          <w:rFonts w:ascii="Arial" w:hAnsi="Arial" w:cs="Arial"/>
          <w:color w:val="000000"/>
          <w:sz w:val="20"/>
          <w:szCs w:val="20"/>
        </w:rPr>
        <w:t xml:space="preserve"> eines Kraftfahrzeugs</w:t>
      </w:r>
      <w:r>
        <w:rPr>
          <w:rFonts w:ascii="Arial" w:hAnsi="Arial" w:cs="Arial"/>
          <w:color w:val="000000"/>
          <w:sz w:val="20"/>
          <w:szCs w:val="20"/>
        </w:rPr>
        <w:t xml:space="preserve"> oft mit einem </w:t>
      </w:r>
      <w:r w:rsidR="00DC7123">
        <w:rPr>
          <w:rFonts w:ascii="Arial" w:hAnsi="Arial" w:cs="Arial"/>
          <w:color w:val="000000"/>
          <w:sz w:val="20"/>
          <w:szCs w:val="20"/>
        </w:rPr>
        <w:t>kurzen Blick auf Basis von Training und Erfahrung erkennen und entscheiden</w:t>
      </w:r>
      <w:r>
        <w:rPr>
          <w:rFonts w:ascii="Arial" w:hAnsi="Arial" w:cs="Arial"/>
          <w:color w:val="000000"/>
          <w:sz w:val="20"/>
          <w:szCs w:val="20"/>
        </w:rPr>
        <w:t xml:space="preserve">, müssen autonome Fahrzeuge erst </w:t>
      </w:r>
      <w:r w:rsidR="00DC7123">
        <w:rPr>
          <w:rFonts w:ascii="Arial" w:hAnsi="Arial" w:cs="Arial"/>
          <w:color w:val="000000"/>
          <w:sz w:val="20"/>
          <w:szCs w:val="20"/>
        </w:rPr>
        <w:t>„</w:t>
      </w:r>
      <w:r>
        <w:rPr>
          <w:rFonts w:ascii="Arial" w:hAnsi="Arial" w:cs="Arial"/>
          <w:color w:val="000000"/>
          <w:sz w:val="20"/>
          <w:szCs w:val="20"/>
        </w:rPr>
        <w:t>lernen</w:t>
      </w:r>
      <w:r w:rsidR="00DC7123">
        <w:rPr>
          <w:rFonts w:ascii="Arial" w:hAnsi="Arial" w:cs="Arial"/>
          <w:color w:val="000000"/>
          <w:sz w:val="20"/>
          <w:szCs w:val="20"/>
        </w:rPr>
        <w:t>“</w:t>
      </w:r>
      <w:r>
        <w:rPr>
          <w:rFonts w:ascii="Arial" w:hAnsi="Arial" w:cs="Arial"/>
          <w:color w:val="000000"/>
          <w:sz w:val="20"/>
          <w:szCs w:val="20"/>
        </w:rPr>
        <w:t xml:space="preserve"> und </w:t>
      </w:r>
      <w:r w:rsidR="00DC7123">
        <w:rPr>
          <w:rFonts w:ascii="Arial" w:hAnsi="Arial" w:cs="Arial"/>
          <w:color w:val="000000"/>
          <w:sz w:val="20"/>
          <w:szCs w:val="20"/>
        </w:rPr>
        <w:t xml:space="preserve">konsistent </w:t>
      </w:r>
      <w:r>
        <w:rPr>
          <w:rFonts w:ascii="Arial" w:hAnsi="Arial" w:cs="Arial"/>
          <w:color w:val="000000"/>
          <w:sz w:val="20"/>
          <w:szCs w:val="20"/>
        </w:rPr>
        <w:t>leisten. Die Umwelt</w:t>
      </w:r>
      <w:r w:rsidR="00DC7123">
        <w:rPr>
          <w:rFonts w:ascii="Arial" w:hAnsi="Arial" w:cs="Arial"/>
          <w:color w:val="000000"/>
          <w:sz w:val="20"/>
          <w:szCs w:val="20"/>
        </w:rPr>
        <w:t>bedingungen</w:t>
      </w:r>
      <w:r>
        <w:rPr>
          <w:rFonts w:ascii="Arial" w:hAnsi="Arial" w:cs="Arial"/>
          <w:color w:val="000000"/>
          <w:sz w:val="20"/>
          <w:szCs w:val="20"/>
        </w:rPr>
        <w:t xml:space="preserve"> </w:t>
      </w:r>
      <w:r w:rsidR="00880A73">
        <w:rPr>
          <w:rFonts w:ascii="Arial" w:hAnsi="Arial" w:cs="Arial"/>
          <w:color w:val="000000"/>
          <w:sz w:val="20"/>
          <w:szCs w:val="20"/>
        </w:rPr>
        <w:t>können</w:t>
      </w:r>
      <w:r>
        <w:rPr>
          <w:rFonts w:ascii="Arial" w:hAnsi="Arial" w:cs="Arial"/>
          <w:color w:val="000000"/>
          <w:sz w:val="20"/>
          <w:szCs w:val="20"/>
        </w:rPr>
        <w:t xml:space="preserve"> dabei </w:t>
      </w:r>
      <w:r w:rsidR="00DC7123">
        <w:rPr>
          <w:rFonts w:ascii="Arial" w:hAnsi="Arial" w:cs="Arial"/>
          <w:color w:val="000000"/>
          <w:sz w:val="20"/>
          <w:szCs w:val="20"/>
        </w:rPr>
        <w:t>sehr herausfordernd</w:t>
      </w:r>
      <w:r>
        <w:rPr>
          <w:rFonts w:ascii="Arial" w:hAnsi="Arial" w:cs="Arial"/>
          <w:color w:val="000000"/>
          <w:sz w:val="20"/>
          <w:szCs w:val="20"/>
        </w:rPr>
        <w:t xml:space="preserve"> sein</w:t>
      </w:r>
      <w:r w:rsidR="00DC7123">
        <w:rPr>
          <w:rFonts w:ascii="Arial" w:hAnsi="Arial" w:cs="Arial"/>
          <w:color w:val="000000"/>
          <w:sz w:val="20"/>
          <w:szCs w:val="20"/>
        </w:rPr>
        <w:t xml:space="preserve"> – nicht nur in Form erschwerter Sicht- und Witterungsverhältnisse, sondern auch aufgrund elektromagnetischer Störungen von Kommunikation oder Komponenten</w:t>
      </w:r>
      <w:r>
        <w:rPr>
          <w:rFonts w:ascii="Arial" w:hAnsi="Arial" w:cs="Arial"/>
          <w:color w:val="000000"/>
          <w:sz w:val="20"/>
          <w:szCs w:val="20"/>
        </w:rPr>
        <w:t xml:space="preserve">. </w:t>
      </w:r>
    </w:p>
    <w:p w14:paraId="2FEEEA23" w14:textId="044912DB" w:rsidR="0023646E" w:rsidRDefault="0023646E" w:rsidP="00FA7532">
      <w:pPr>
        <w:spacing w:after="120" w:line="300" w:lineRule="auto"/>
        <w:rPr>
          <w:rFonts w:ascii="Arial" w:hAnsi="Arial" w:cs="Arial"/>
          <w:color w:val="000000"/>
          <w:sz w:val="20"/>
          <w:szCs w:val="20"/>
        </w:rPr>
      </w:pPr>
      <w:r>
        <w:rPr>
          <w:rFonts w:ascii="Arial" w:hAnsi="Arial" w:cs="Arial"/>
          <w:color w:val="000000"/>
          <w:sz w:val="20"/>
          <w:szCs w:val="20"/>
        </w:rPr>
        <w:t xml:space="preserve">Das ika </w:t>
      </w:r>
      <w:r w:rsidR="00DC7123">
        <w:rPr>
          <w:rFonts w:ascii="Arial" w:hAnsi="Arial" w:cs="Arial"/>
          <w:color w:val="000000"/>
          <w:sz w:val="20"/>
          <w:szCs w:val="20"/>
        </w:rPr>
        <w:t xml:space="preserve">wird das CVM in Kooperation mit Kolleginnen und Kollegen aus unterschiedlichen Fakultäten nutzen und </w:t>
      </w:r>
      <w:r>
        <w:rPr>
          <w:rFonts w:ascii="Arial" w:hAnsi="Arial" w:cs="Arial"/>
          <w:color w:val="000000"/>
          <w:sz w:val="20"/>
          <w:szCs w:val="20"/>
        </w:rPr>
        <w:t xml:space="preserve">baut dabei auf seinen Erfahrungen aus dem </w:t>
      </w:r>
      <w:r w:rsidR="00DC7123">
        <w:rPr>
          <w:rFonts w:ascii="Arial" w:hAnsi="Arial" w:cs="Arial"/>
          <w:color w:val="000000"/>
          <w:sz w:val="20"/>
          <w:szCs w:val="20"/>
        </w:rPr>
        <w:t xml:space="preserve">Projekt </w:t>
      </w:r>
      <w:hyperlink r:id="rId9" w:history="1">
        <w:r w:rsidR="00DC7123" w:rsidRPr="005D30B3">
          <w:rPr>
            <w:rStyle w:val="Hyperlink"/>
            <w:rFonts w:ascii="Arial" w:hAnsi="Arial" w:cs="Arial"/>
            <w:sz w:val="20"/>
            <w:szCs w:val="20"/>
          </w:rPr>
          <w:t>www.autotechagil.de</w:t>
        </w:r>
      </w:hyperlink>
      <w:r w:rsidR="00DC7123">
        <w:rPr>
          <w:rFonts w:ascii="Arial" w:hAnsi="Arial" w:cs="Arial"/>
          <w:color w:val="000000"/>
          <w:sz w:val="20"/>
          <w:szCs w:val="20"/>
        </w:rPr>
        <w:t xml:space="preserve"> </w:t>
      </w:r>
      <w:r>
        <w:rPr>
          <w:rFonts w:ascii="Arial" w:hAnsi="Arial" w:cs="Arial"/>
          <w:color w:val="000000"/>
          <w:sz w:val="20"/>
          <w:szCs w:val="20"/>
        </w:rPr>
        <w:t xml:space="preserve">auf, </w:t>
      </w:r>
      <w:proofErr w:type="gramStart"/>
      <w:r>
        <w:rPr>
          <w:rFonts w:ascii="Arial" w:hAnsi="Arial" w:cs="Arial"/>
          <w:color w:val="000000"/>
          <w:sz w:val="20"/>
          <w:szCs w:val="20"/>
        </w:rPr>
        <w:t>in dem straßengebundene Fahrzeuge</w:t>
      </w:r>
      <w:proofErr w:type="gramEnd"/>
      <w:r>
        <w:rPr>
          <w:rFonts w:ascii="Arial" w:hAnsi="Arial" w:cs="Arial"/>
          <w:color w:val="000000"/>
          <w:sz w:val="20"/>
          <w:szCs w:val="20"/>
        </w:rPr>
        <w:t xml:space="preserve"> </w:t>
      </w:r>
      <w:r w:rsidR="00F5359C">
        <w:rPr>
          <w:rFonts w:ascii="Arial" w:hAnsi="Arial" w:cs="Arial"/>
          <w:color w:val="000000"/>
          <w:sz w:val="20"/>
          <w:szCs w:val="20"/>
        </w:rPr>
        <w:t xml:space="preserve">vernetzt und </w:t>
      </w:r>
      <w:r>
        <w:rPr>
          <w:rFonts w:ascii="Arial" w:hAnsi="Arial" w:cs="Arial"/>
          <w:color w:val="000000"/>
          <w:sz w:val="20"/>
          <w:szCs w:val="20"/>
        </w:rPr>
        <w:t xml:space="preserve">automatisiert verschiedenste Alltagsfunktionen wie Paket-Dienste, Taxi und Shuttle-Fahrten übernommen haben. Dabei wurden sie </w:t>
      </w:r>
      <w:r w:rsidR="005F5102">
        <w:rPr>
          <w:rFonts w:ascii="Arial" w:hAnsi="Arial" w:cs="Arial"/>
          <w:color w:val="000000"/>
          <w:sz w:val="20"/>
          <w:szCs w:val="20"/>
        </w:rPr>
        <w:t xml:space="preserve">bei Bedarf </w:t>
      </w:r>
      <w:r>
        <w:rPr>
          <w:rFonts w:ascii="Arial" w:hAnsi="Arial" w:cs="Arial"/>
          <w:color w:val="000000"/>
          <w:sz w:val="20"/>
          <w:szCs w:val="20"/>
        </w:rPr>
        <w:t>von eine</w:t>
      </w:r>
      <w:r w:rsidR="005F5102">
        <w:rPr>
          <w:rFonts w:ascii="Arial" w:hAnsi="Arial" w:cs="Arial"/>
          <w:color w:val="000000"/>
          <w:sz w:val="20"/>
          <w:szCs w:val="20"/>
        </w:rPr>
        <w:t>m</w:t>
      </w:r>
      <w:r>
        <w:rPr>
          <w:rFonts w:ascii="Arial" w:hAnsi="Arial" w:cs="Arial"/>
          <w:color w:val="000000"/>
          <w:sz w:val="20"/>
          <w:szCs w:val="20"/>
        </w:rPr>
        <w:t xml:space="preserve"> </w:t>
      </w:r>
      <w:r w:rsidR="005F5102">
        <w:rPr>
          <w:rFonts w:ascii="Arial" w:hAnsi="Arial" w:cs="Arial"/>
          <w:color w:val="000000"/>
          <w:sz w:val="20"/>
          <w:szCs w:val="20"/>
        </w:rPr>
        <w:t xml:space="preserve">automatisierten </w:t>
      </w:r>
      <w:proofErr w:type="spellStart"/>
      <w:r w:rsidR="005F5102">
        <w:rPr>
          <w:rFonts w:ascii="Arial" w:hAnsi="Arial" w:cs="Arial"/>
          <w:color w:val="000000"/>
          <w:sz w:val="20"/>
          <w:szCs w:val="20"/>
        </w:rPr>
        <w:t>Kippflügler</w:t>
      </w:r>
      <w:proofErr w:type="spellEnd"/>
      <w:r>
        <w:rPr>
          <w:rFonts w:ascii="Arial" w:hAnsi="Arial" w:cs="Arial"/>
          <w:color w:val="000000"/>
          <w:sz w:val="20"/>
          <w:szCs w:val="20"/>
        </w:rPr>
        <w:t xml:space="preserve"> </w:t>
      </w:r>
      <w:r w:rsidR="005F5102">
        <w:rPr>
          <w:rFonts w:ascii="Arial" w:hAnsi="Arial" w:cs="Arial"/>
          <w:color w:val="000000"/>
          <w:sz w:val="20"/>
          <w:szCs w:val="20"/>
        </w:rPr>
        <w:t>aus der Luft</w:t>
      </w:r>
      <w:r>
        <w:rPr>
          <w:rFonts w:ascii="Arial" w:hAnsi="Arial" w:cs="Arial"/>
          <w:color w:val="000000"/>
          <w:sz w:val="20"/>
          <w:szCs w:val="20"/>
        </w:rPr>
        <w:t xml:space="preserve"> unterstützt, </w:t>
      </w:r>
      <w:r w:rsidR="005F5102">
        <w:rPr>
          <w:rFonts w:ascii="Arial" w:hAnsi="Arial" w:cs="Arial"/>
          <w:color w:val="000000"/>
          <w:sz w:val="20"/>
          <w:szCs w:val="20"/>
        </w:rPr>
        <w:t xml:space="preserve">der </w:t>
      </w:r>
      <w:r>
        <w:rPr>
          <w:rFonts w:ascii="Arial" w:hAnsi="Arial" w:cs="Arial"/>
          <w:color w:val="000000"/>
          <w:sz w:val="20"/>
          <w:szCs w:val="20"/>
        </w:rPr>
        <w:t xml:space="preserve">in unübersichtlichen Situationen </w:t>
      </w:r>
      <w:r w:rsidR="00E724A4">
        <w:rPr>
          <w:rFonts w:ascii="Arial" w:hAnsi="Arial" w:cs="Arial"/>
          <w:color w:val="000000"/>
          <w:sz w:val="20"/>
          <w:szCs w:val="20"/>
        </w:rPr>
        <w:t>mit zusätzlichen Informationen zur Stelle war oder bei Blaulicht-Fahrten die autonomen Fahrzeuge sicher aus dem Weg der Rettungsdienste navigierte.</w:t>
      </w:r>
    </w:p>
    <w:p w14:paraId="76C44AE4" w14:textId="77777777" w:rsidR="001D5DAB" w:rsidRPr="005C1630" w:rsidRDefault="001D5DAB" w:rsidP="005D13EF">
      <w:pPr>
        <w:tabs>
          <w:tab w:val="left" w:pos="7371"/>
        </w:tabs>
        <w:spacing w:line="300" w:lineRule="auto"/>
        <w:rPr>
          <w:rFonts w:ascii="Arial" w:hAnsi="Arial" w:cs="Arial"/>
          <w:bCs/>
          <w:sz w:val="20"/>
          <w:szCs w:val="20"/>
        </w:rPr>
      </w:pPr>
    </w:p>
    <w:p w14:paraId="5BC8AB15" w14:textId="3277A83B" w:rsidR="00440953" w:rsidRPr="005C1630" w:rsidRDefault="008F72B0" w:rsidP="005C1630">
      <w:pPr>
        <w:pBdr>
          <w:bottom w:val="single" w:sz="4" w:space="1" w:color="auto"/>
        </w:pBdr>
        <w:spacing w:line="300" w:lineRule="auto"/>
        <w:jc w:val="both"/>
        <w:rPr>
          <w:rFonts w:ascii="Arial" w:hAnsi="Arial" w:cs="Arial"/>
          <w:b/>
          <w:sz w:val="20"/>
          <w:szCs w:val="20"/>
        </w:rPr>
      </w:pPr>
      <w:bookmarkStart w:id="0" w:name="_Hlk187317650"/>
      <w:r>
        <w:rPr>
          <w:rFonts w:ascii="Arial" w:hAnsi="Arial" w:cs="Arial"/>
          <w:b/>
          <w:sz w:val="20"/>
          <w:szCs w:val="20"/>
        </w:rPr>
        <w:t xml:space="preserve">Über das </w:t>
      </w:r>
      <w:r w:rsidR="003353CC" w:rsidRPr="005C1630">
        <w:rPr>
          <w:rFonts w:ascii="Arial" w:hAnsi="Arial" w:cs="Arial"/>
          <w:b/>
          <w:sz w:val="20"/>
          <w:szCs w:val="20"/>
        </w:rPr>
        <w:t xml:space="preserve">Institut für Kraftfahrzeuge (ika) der RWTH Aachen </w:t>
      </w:r>
    </w:p>
    <w:p w14:paraId="46356D40" w14:textId="755F38C5" w:rsidR="00E82530" w:rsidRPr="003514CA" w:rsidRDefault="00E82530" w:rsidP="00E82530">
      <w:pPr>
        <w:tabs>
          <w:tab w:val="left" w:pos="7371"/>
        </w:tabs>
        <w:spacing w:after="120" w:line="276" w:lineRule="auto"/>
        <w:rPr>
          <w:rFonts w:ascii="Arial" w:hAnsi="Arial" w:cs="Arial"/>
          <w:sz w:val="20"/>
          <w:szCs w:val="20"/>
        </w:rPr>
      </w:pPr>
      <w:r w:rsidRPr="00B369E2">
        <w:rPr>
          <w:rFonts w:ascii="Arial" w:hAnsi="Arial" w:cs="Arial"/>
          <w:sz w:val="20"/>
          <w:szCs w:val="20"/>
        </w:rPr>
        <w:t>Das Institut für Kraftfahrzeuge (ika) beforscht als Teil der RWTH Aachen University das Gesamtfahrzeug einschließlich seiner Systeme und deren Wechselwirkungen. Von der Idee über innovative Komponenten- und Systemkonzepte bis hin zum Fahrzeugprototypen gestalten die Mitarbeiterinnen und Mitarbeiter des Institutes das Fahrzeug der Zukunft. Das ika leistet sowohl in öffentlichen Projekten als auch in Kooperation mit Automobilherstellern und -zulieferern einen anerkannten Beitrag zur Lösung aktueller und zukünftiger Herausforderungen.</w:t>
      </w:r>
    </w:p>
    <w:p w14:paraId="0AACFE07" w14:textId="1ECFEB10" w:rsidR="00E82530" w:rsidRPr="00B369E2" w:rsidRDefault="00E82530" w:rsidP="00E82530">
      <w:pPr>
        <w:tabs>
          <w:tab w:val="left" w:pos="7371"/>
        </w:tabs>
        <w:spacing w:after="120" w:line="276" w:lineRule="auto"/>
        <w:rPr>
          <w:rFonts w:ascii="Arial" w:hAnsi="Arial" w:cs="Arial"/>
          <w:bCs/>
          <w:sz w:val="20"/>
          <w:szCs w:val="20"/>
        </w:rPr>
      </w:pPr>
      <w:r w:rsidRPr="00B369E2">
        <w:rPr>
          <w:rFonts w:ascii="Arial" w:hAnsi="Arial" w:cs="Arial"/>
          <w:bCs/>
          <w:sz w:val="20"/>
          <w:szCs w:val="20"/>
        </w:rPr>
        <w:t xml:space="preserve">Grundlage der intensiven Forschungsarbeiten für große Teile der Automobilindustrie sowie öffentliche Fördermittelgeber auf EU-, Bundes- und Landesebene stellt die umfangreiche Infrastruktur des ika dar, welche von Antriebs-, Batterie-, Fahrwerks- und Reifenprüfständen über akustische, thermodynamische und </w:t>
      </w:r>
      <w:proofErr w:type="spellStart"/>
      <w:r w:rsidRPr="00B369E2">
        <w:rPr>
          <w:rFonts w:ascii="Arial" w:hAnsi="Arial" w:cs="Arial"/>
          <w:bCs/>
          <w:sz w:val="20"/>
          <w:szCs w:val="20"/>
        </w:rPr>
        <w:t>servo</w:t>
      </w:r>
      <w:proofErr w:type="spellEnd"/>
      <w:r w:rsidRPr="00B369E2">
        <w:rPr>
          <w:rFonts w:ascii="Arial" w:hAnsi="Arial" w:cs="Arial"/>
          <w:bCs/>
          <w:sz w:val="20"/>
          <w:szCs w:val="20"/>
        </w:rPr>
        <w:t xml:space="preserve">-hydraulische Prüfeinrichtungen bis hin zu einer Gesamtfahrzeug-Crashanlage sowie Teststrecken einschließlich modernster Messtechnik reicht. Hinzu kommt eine aktuelle Soft- und Hardwareausstattung für alle erforderlichen Simulationsdisziplinen. </w:t>
      </w:r>
      <w:r w:rsidR="00F06708" w:rsidRPr="00F06708">
        <w:rPr>
          <w:rFonts w:ascii="Arial" w:hAnsi="Arial" w:cs="Arial"/>
          <w:bCs/>
          <w:sz w:val="20"/>
          <w:szCs w:val="20"/>
        </w:rPr>
        <w:t xml:space="preserve">Das ika beschäftigt </w:t>
      </w:r>
      <w:r w:rsidR="00DD4C68">
        <w:rPr>
          <w:rFonts w:ascii="Arial" w:hAnsi="Arial" w:cs="Arial"/>
          <w:bCs/>
          <w:sz w:val="20"/>
          <w:szCs w:val="20"/>
        </w:rPr>
        <w:t>über</w:t>
      </w:r>
      <w:r w:rsidR="00F06708" w:rsidRPr="00F06708">
        <w:rPr>
          <w:rFonts w:ascii="Arial" w:hAnsi="Arial" w:cs="Arial"/>
          <w:bCs/>
          <w:sz w:val="20"/>
          <w:szCs w:val="20"/>
        </w:rPr>
        <w:t xml:space="preserve"> 1</w:t>
      </w:r>
      <w:r w:rsidR="00DD4C68">
        <w:rPr>
          <w:rFonts w:ascii="Arial" w:hAnsi="Arial" w:cs="Arial"/>
          <w:bCs/>
          <w:sz w:val="20"/>
          <w:szCs w:val="20"/>
        </w:rPr>
        <w:t>00</w:t>
      </w:r>
      <w:r w:rsidR="00F06708" w:rsidRPr="00F06708">
        <w:rPr>
          <w:rFonts w:ascii="Arial" w:hAnsi="Arial" w:cs="Arial"/>
          <w:bCs/>
          <w:sz w:val="20"/>
          <w:szCs w:val="20"/>
        </w:rPr>
        <w:t xml:space="preserve"> festangestellte Mitarbeiterinnen und Mitarbeiter sowie </w:t>
      </w:r>
      <w:r w:rsidR="00DD4C68">
        <w:rPr>
          <w:rFonts w:ascii="Arial" w:hAnsi="Arial" w:cs="Arial"/>
          <w:bCs/>
          <w:sz w:val="20"/>
          <w:szCs w:val="20"/>
        </w:rPr>
        <w:t>rund</w:t>
      </w:r>
      <w:r w:rsidR="00F06708" w:rsidRPr="00F06708">
        <w:rPr>
          <w:rFonts w:ascii="Arial" w:hAnsi="Arial" w:cs="Arial"/>
          <w:bCs/>
          <w:sz w:val="20"/>
          <w:szCs w:val="20"/>
        </w:rPr>
        <w:t xml:space="preserve"> </w:t>
      </w:r>
      <w:r w:rsidR="00DD4C68">
        <w:rPr>
          <w:rFonts w:ascii="Arial" w:hAnsi="Arial" w:cs="Arial"/>
          <w:bCs/>
          <w:sz w:val="20"/>
          <w:szCs w:val="20"/>
        </w:rPr>
        <w:t>60</w:t>
      </w:r>
      <w:r w:rsidR="00F06708" w:rsidRPr="00F06708">
        <w:rPr>
          <w:rFonts w:ascii="Arial" w:hAnsi="Arial" w:cs="Arial"/>
          <w:bCs/>
          <w:sz w:val="20"/>
          <w:szCs w:val="20"/>
        </w:rPr>
        <w:t xml:space="preserve"> studentische Hilfskräfte. Zusätzlich entstehen </w:t>
      </w:r>
      <w:r w:rsidR="005F5102">
        <w:rPr>
          <w:rFonts w:ascii="Arial" w:hAnsi="Arial" w:cs="Arial"/>
          <w:bCs/>
          <w:sz w:val="20"/>
          <w:szCs w:val="20"/>
        </w:rPr>
        <w:t>pro Jahr</w:t>
      </w:r>
      <w:r w:rsidR="005F5102" w:rsidRPr="00F06708">
        <w:rPr>
          <w:rFonts w:ascii="Arial" w:hAnsi="Arial" w:cs="Arial"/>
          <w:bCs/>
          <w:sz w:val="20"/>
          <w:szCs w:val="20"/>
        </w:rPr>
        <w:t xml:space="preserve"> </w:t>
      </w:r>
      <w:r w:rsidR="00F06708" w:rsidRPr="00F06708">
        <w:rPr>
          <w:rFonts w:ascii="Arial" w:hAnsi="Arial" w:cs="Arial"/>
          <w:bCs/>
          <w:sz w:val="20"/>
          <w:szCs w:val="20"/>
        </w:rPr>
        <w:t>ca. 100 studentische Arbeiten im Rahmen der Forschung und Entwicklung.</w:t>
      </w:r>
    </w:p>
    <w:p w14:paraId="3FD8D786" w14:textId="152D64C1" w:rsidR="00ED4EDE" w:rsidRDefault="00E82530" w:rsidP="005C1630">
      <w:pPr>
        <w:tabs>
          <w:tab w:val="left" w:pos="7371"/>
        </w:tabs>
        <w:spacing w:line="300" w:lineRule="auto"/>
        <w:rPr>
          <w:rFonts w:ascii="Arial" w:hAnsi="Arial" w:cs="Arial"/>
          <w:sz w:val="20"/>
          <w:szCs w:val="20"/>
        </w:rPr>
      </w:pPr>
      <w:hyperlink r:id="rId10" w:history="1">
        <w:r w:rsidRPr="00B369E2">
          <w:rPr>
            <w:rStyle w:val="Hyperlink"/>
            <w:rFonts w:ascii="Arial" w:hAnsi="Arial" w:cs="Arial"/>
            <w:sz w:val="20"/>
            <w:szCs w:val="20"/>
          </w:rPr>
          <w:t>www.ika.rwth-aachen.de</w:t>
        </w:r>
      </w:hyperlink>
      <w:bookmarkEnd w:id="0"/>
    </w:p>
    <w:p w14:paraId="7CD1034C" w14:textId="77777777" w:rsidR="00ED4EDE" w:rsidRPr="005C1630" w:rsidRDefault="00ED4EDE" w:rsidP="005C1630">
      <w:pPr>
        <w:tabs>
          <w:tab w:val="left" w:pos="7371"/>
        </w:tabs>
        <w:spacing w:line="300" w:lineRule="auto"/>
        <w:rPr>
          <w:rFonts w:ascii="Arial" w:hAnsi="Arial" w:cs="Arial"/>
          <w:sz w:val="20"/>
          <w:szCs w:val="20"/>
        </w:rPr>
      </w:pPr>
    </w:p>
    <w:p w14:paraId="79786FB8" w14:textId="77777777" w:rsidR="003D0EF9" w:rsidRDefault="003D0EF9" w:rsidP="005C1630">
      <w:pPr>
        <w:pStyle w:val="Textkrper"/>
        <w:spacing w:line="300" w:lineRule="auto"/>
        <w:ind w:right="0"/>
        <w:rPr>
          <w:noProof w:val="0"/>
          <w:lang w:val="de-DE"/>
        </w:rPr>
      </w:pPr>
      <w:r>
        <w:rPr>
          <w:noProof w:val="0"/>
          <w:lang w:val="de-DE"/>
        </w:rPr>
        <w:t xml:space="preserve">Zur Veröffentlichung freigegeben. Bei Abdruck Belegexemplar erbeten; </w:t>
      </w:r>
    </w:p>
    <w:p w14:paraId="1C62E274" w14:textId="77777777" w:rsidR="003D0EF9" w:rsidRDefault="003D0EF9" w:rsidP="005C1630">
      <w:pPr>
        <w:pStyle w:val="Textkrper"/>
        <w:spacing w:line="300" w:lineRule="auto"/>
        <w:ind w:right="0"/>
        <w:rPr>
          <w:noProof w:val="0"/>
          <w:lang w:val="de-DE"/>
        </w:rPr>
      </w:pPr>
      <w:r>
        <w:rPr>
          <w:noProof w:val="0"/>
          <w:lang w:val="de-DE"/>
        </w:rPr>
        <w:t>bei Rückfragen oder Wunsch nach weiterem Material wenden Sie sich bitte an:</w:t>
      </w:r>
    </w:p>
    <w:p w14:paraId="18963251" w14:textId="77777777" w:rsidR="001848F1" w:rsidRDefault="001848F1" w:rsidP="005C1630">
      <w:pPr>
        <w:pStyle w:val="Textkrper"/>
        <w:spacing w:line="300" w:lineRule="auto"/>
        <w:ind w:right="0"/>
        <w:rPr>
          <w:noProof w:val="0"/>
          <w:lang w:val="de-DE"/>
        </w:rPr>
      </w:pPr>
    </w:p>
    <w:p w14:paraId="55150D6A" w14:textId="25B8D875" w:rsidR="003D0EF9" w:rsidRDefault="00F30106" w:rsidP="00ED4EDE">
      <w:pPr>
        <w:spacing w:line="300" w:lineRule="auto"/>
        <w:rPr>
          <w:rFonts w:ascii="Arial" w:hAnsi="Arial" w:cs="Arial"/>
          <w:noProof/>
          <w:sz w:val="20"/>
        </w:rPr>
      </w:pPr>
      <w:r>
        <w:rPr>
          <w:rFonts w:ascii="Arial" w:hAnsi="Arial" w:cs="Arial"/>
          <w:noProof/>
          <w:sz w:val="20"/>
        </w:rPr>
        <w:t>Nikola Druce, M.A.</w:t>
      </w:r>
    </w:p>
    <w:p w14:paraId="766DC3C0" w14:textId="18A67620" w:rsidR="003673DD" w:rsidRDefault="003D0EF9" w:rsidP="00ED4EDE">
      <w:pPr>
        <w:spacing w:line="300" w:lineRule="auto"/>
        <w:rPr>
          <w:rFonts w:ascii="Arial" w:hAnsi="Arial" w:cs="Arial"/>
          <w:noProof/>
          <w:sz w:val="20"/>
        </w:rPr>
      </w:pPr>
      <w:r w:rsidRPr="00032F9C">
        <w:rPr>
          <w:rFonts w:ascii="Arial" w:hAnsi="Arial" w:cs="Arial"/>
          <w:noProof/>
          <w:sz w:val="20"/>
        </w:rPr>
        <w:t xml:space="preserve">Telefon: +49 241 </w:t>
      </w:r>
      <w:r w:rsidR="00766934">
        <w:rPr>
          <w:rFonts w:ascii="Arial" w:hAnsi="Arial" w:cs="Arial"/>
          <w:noProof/>
          <w:sz w:val="20"/>
        </w:rPr>
        <w:t xml:space="preserve">80 </w:t>
      </w:r>
      <w:r w:rsidR="00766934">
        <w:rPr>
          <w:rFonts w:ascii="Arial" w:hAnsi="Arial" w:cs="Arial"/>
          <w:sz w:val="18"/>
          <w:szCs w:val="18"/>
        </w:rPr>
        <w:t>25668</w:t>
      </w:r>
    </w:p>
    <w:p w14:paraId="0D2F143D" w14:textId="50030CFE" w:rsidR="001848F1" w:rsidRPr="00C126F0" w:rsidRDefault="003D0EF9" w:rsidP="00ED4EDE">
      <w:pPr>
        <w:spacing w:line="300" w:lineRule="auto"/>
        <w:rPr>
          <w:rFonts w:ascii="Arial" w:hAnsi="Arial" w:cs="Arial"/>
          <w:noProof/>
          <w:sz w:val="20"/>
        </w:rPr>
      </w:pPr>
      <w:r w:rsidRPr="00032F9C">
        <w:rPr>
          <w:rFonts w:ascii="Arial" w:hAnsi="Arial" w:cs="Arial"/>
          <w:noProof/>
          <w:sz w:val="20"/>
        </w:rPr>
        <w:t>E-Mail:</w:t>
      </w:r>
      <w:r w:rsidRPr="00032F9C">
        <w:rPr>
          <w:rFonts w:ascii="Arial" w:hAnsi="Arial" w:cs="Arial"/>
          <w:noProof/>
          <w:sz w:val="20"/>
        </w:rPr>
        <w:tab/>
      </w:r>
      <w:r w:rsidR="00F30106">
        <w:rPr>
          <w:rFonts w:ascii="Arial" w:hAnsi="Arial" w:cs="Arial"/>
          <w:noProof/>
          <w:sz w:val="20"/>
        </w:rPr>
        <w:t>nikola.druce</w:t>
      </w:r>
      <w:r w:rsidR="003673DD">
        <w:rPr>
          <w:rFonts w:ascii="Arial" w:hAnsi="Arial" w:cs="Arial"/>
          <w:noProof/>
          <w:sz w:val="20"/>
        </w:rPr>
        <w:t xml:space="preserve">@ika.rwth-aachen.de </w:t>
      </w:r>
    </w:p>
    <w:sectPr w:rsidR="001848F1" w:rsidRPr="00C126F0" w:rsidSect="00AC4FAD">
      <w:headerReference w:type="default" r:id="rId11"/>
      <w:footerReference w:type="default" r:id="rId12"/>
      <w:pgSz w:w="11906" w:h="16838" w:code="9"/>
      <w:pgMar w:top="2694" w:right="1133" w:bottom="170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84A09" w14:textId="77777777" w:rsidR="00EB248C" w:rsidRDefault="00EB248C">
      <w:r>
        <w:separator/>
      </w:r>
    </w:p>
  </w:endnote>
  <w:endnote w:type="continuationSeparator" w:id="0">
    <w:p w14:paraId="0ECF30B4" w14:textId="77777777" w:rsidR="00EB248C" w:rsidRDefault="00EB248C">
      <w:r>
        <w:continuationSeparator/>
      </w:r>
    </w:p>
  </w:endnote>
  <w:endnote w:type="continuationNotice" w:id="1">
    <w:p w14:paraId="444A762A" w14:textId="77777777" w:rsidR="00EB248C" w:rsidRDefault="00EB2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FagoNoBoldTf-Roman">
    <w:altName w:val="Calibri"/>
    <w:panose1 w:val="02000500040000020004"/>
    <w:charset w:val="00"/>
    <w:family w:val="auto"/>
    <w:pitch w:val="variable"/>
    <w:sig w:usb0="8000002F" w:usb1="40000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94E62" w14:textId="7CCEC8EE" w:rsidR="00FF2834" w:rsidRDefault="00FF2834">
    <w:pPr>
      <w:pStyle w:val="Fuzeile"/>
      <w:rPr>
        <w:rFonts w:ascii="Arial" w:hAnsi="Arial" w:cs="Arial"/>
        <w:sz w:val="16"/>
      </w:rPr>
    </w:pPr>
    <w:r>
      <w:tab/>
    </w:r>
    <w:r>
      <w:tab/>
    </w:r>
    <w:r w:rsidR="00423988">
      <w:rPr>
        <w:rFonts w:ascii="Arial" w:hAnsi="Arial" w:cs="Arial"/>
        <w:sz w:val="16"/>
      </w:rPr>
      <w:fldChar w:fldCharType="begin"/>
    </w:r>
    <w:r>
      <w:rPr>
        <w:rFonts w:ascii="Arial" w:hAnsi="Arial" w:cs="Arial"/>
        <w:sz w:val="16"/>
      </w:rPr>
      <w:instrText xml:space="preserve"> FILENAME </w:instrText>
    </w:r>
    <w:r w:rsidR="00423988">
      <w:rPr>
        <w:rFonts w:ascii="Arial" w:hAnsi="Arial" w:cs="Arial"/>
        <w:sz w:val="16"/>
      </w:rPr>
      <w:fldChar w:fldCharType="separate"/>
    </w:r>
    <w:r w:rsidR="00852D0C">
      <w:rPr>
        <w:rFonts w:ascii="Arial" w:hAnsi="Arial" w:cs="Arial"/>
        <w:noProof/>
        <w:sz w:val="16"/>
      </w:rPr>
      <w:t>26ika0003.docx</w:t>
    </w:r>
    <w:r w:rsidR="00423988">
      <w:rPr>
        <w:rFonts w:ascii="Arial" w:hAnsi="Arial" w:cs="Arial"/>
        <w:sz w:val="16"/>
      </w:rPr>
      <w:fldChar w:fldCharType="end"/>
    </w:r>
  </w:p>
  <w:p w14:paraId="1080E942" w14:textId="04A7086A" w:rsidR="00FF2834" w:rsidRDefault="00FF2834">
    <w:pPr>
      <w:pStyle w:val="Fuzeile"/>
      <w:rPr>
        <w:rFonts w:ascii="Arial" w:hAnsi="Arial" w:cs="Arial"/>
        <w:sz w:val="16"/>
      </w:rPr>
    </w:pPr>
    <w:r>
      <w:rPr>
        <w:rFonts w:ascii="Arial" w:hAnsi="Arial" w:cs="Arial"/>
        <w:sz w:val="16"/>
      </w:rPr>
      <w:tab/>
    </w:r>
    <w:r>
      <w:rPr>
        <w:rFonts w:ascii="Arial" w:hAnsi="Arial" w:cs="Arial"/>
        <w:sz w:val="16"/>
      </w:rPr>
      <w:tab/>
    </w:r>
    <w:r w:rsidR="00423988">
      <w:rPr>
        <w:rFonts w:ascii="Arial" w:hAnsi="Arial" w:cs="Arial"/>
        <w:sz w:val="16"/>
      </w:rPr>
      <w:fldChar w:fldCharType="begin"/>
    </w:r>
    <w:r>
      <w:rPr>
        <w:rFonts w:ascii="Arial" w:hAnsi="Arial" w:cs="Arial"/>
        <w:sz w:val="16"/>
      </w:rPr>
      <w:instrText xml:space="preserve"> DATE \@ "dd.MM.yyyy" </w:instrText>
    </w:r>
    <w:r w:rsidR="00423988">
      <w:rPr>
        <w:rFonts w:ascii="Arial" w:hAnsi="Arial" w:cs="Arial"/>
        <w:sz w:val="16"/>
      </w:rPr>
      <w:fldChar w:fldCharType="separate"/>
    </w:r>
    <w:r w:rsidR="000E6134">
      <w:rPr>
        <w:rFonts w:ascii="Arial" w:hAnsi="Arial" w:cs="Arial"/>
        <w:noProof/>
        <w:sz w:val="16"/>
      </w:rPr>
      <w:t>18.03.2026</w:t>
    </w:r>
    <w:r w:rsidR="00423988">
      <w:rPr>
        <w:rFonts w:ascii="Arial" w:hAnsi="Arial" w:cs="Arial"/>
        <w:sz w:val="16"/>
      </w:rPr>
      <w:fldChar w:fldCharType="end"/>
    </w:r>
  </w:p>
  <w:p w14:paraId="3C8152EE" w14:textId="56D50D94" w:rsidR="00FF2834" w:rsidRDefault="00FF2834">
    <w:pPr>
      <w:pStyle w:val="Fuzeile"/>
    </w:pPr>
    <w:r>
      <w:rPr>
        <w:rFonts w:ascii="Arial" w:hAnsi="Arial" w:cs="Arial"/>
        <w:sz w:val="16"/>
      </w:rPr>
      <w:tab/>
    </w:r>
    <w:r>
      <w:rPr>
        <w:rFonts w:ascii="Arial" w:hAnsi="Arial" w:cs="Arial"/>
        <w:sz w:val="16"/>
      </w:rPr>
      <w:tab/>
    </w:r>
    <w:r w:rsidR="00423988">
      <w:rPr>
        <w:rStyle w:val="Seitenzahl"/>
        <w:rFonts w:ascii="Arial" w:hAnsi="Arial" w:cs="Arial"/>
        <w:sz w:val="16"/>
      </w:rPr>
      <w:fldChar w:fldCharType="begin"/>
    </w:r>
    <w:r>
      <w:rPr>
        <w:rStyle w:val="Seitenzahl"/>
        <w:rFonts w:ascii="Arial" w:hAnsi="Arial" w:cs="Arial"/>
        <w:sz w:val="16"/>
      </w:rPr>
      <w:instrText xml:space="preserve"> PAGE </w:instrText>
    </w:r>
    <w:r w:rsidR="00423988">
      <w:rPr>
        <w:rStyle w:val="Seitenzahl"/>
        <w:rFonts w:ascii="Arial" w:hAnsi="Arial" w:cs="Arial"/>
        <w:sz w:val="16"/>
      </w:rPr>
      <w:fldChar w:fldCharType="separate"/>
    </w:r>
    <w:r w:rsidR="00E82530">
      <w:rPr>
        <w:rStyle w:val="Seitenzahl"/>
        <w:rFonts w:ascii="Arial" w:hAnsi="Arial" w:cs="Arial"/>
        <w:noProof/>
        <w:sz w:val="16"/>
      </w:rPr>
      <w:t>3</w:t>
    </w:r>
    <w:r w:rsidR="00423988">
      <w:rPr>
        <w:rStyle w:val="Seitenzahl"/>
        <w:rFonts w:ascii="Arial" w:hAnsi="Arial" w:cs="Arial"/>
        <w:sz w:val="16"/>
      </w:rPr>
      <w:fldChar w:fldCharType="end"/>
    </w:r>
    <w:r>
      <w:rPr>
        <w:rStyle w:val="Seitenzahl"/>
        <w:rFonts w:ascii="Arial" w:hAnsi="Arial" w:cs="Arial"/>
        <w:sz w:val="16"/>
      </w:rPr>
      <w:t>/</w:t>
    </w:r>
    <w:r w:rsidR="00423988">
      <w:rPr>
        <w:rStyle w:val="Seitenzahl"/>
        <w:rFonts w:ascii="Arial" w:hAnsi="Arial" w:cs="Arial"/>
        <w:sz w:val="16"/>
      </w:rPr>
      <w:fldChar w:fldCharType="begin"/>
    </w:r>
    <w:r>
      <w:rPr>
        <w:rStyle w:val="Seitenzahl"/>
        <w:rFonts w:ascii="Arial" w:hAnsi="Arial" w:cs="Arial"/>
        <w:sz w:val="16"/>
      </w:rPr>
      <w:instrText xml:space="preserve"> NUMPAGES </w:instrText>
    </w:r>
    <w:r w:rsidR="00423988">
      <w:rPr>
        <w:rStyle w:val="Seitenzahl"/>
        <w:rFonts w:ascii="Arial" w:hAnsi="Arial" w:cs="Arial"/>
        <w:sz w:val="16"/>
      </w:rPr>
      <w:fldChar w:fldCharType="separate"/>
    </w:r>
    <w:r w:rsidR="00E82530">
      <w:rPr>
        <w:rStyle w:val="Seitenzahl"/>
        <w:rFonts w:ascii="Arial" w:hAnsi="Arial" w:cs="Arial"/>
        <w:noProof/>
        <w:sz w:val="16"/>
      </w:rPr>
      <w:t>3</w:t>
    </w:r>
    <w:r w:rsidR="00423988">
      <w:rPr>
        <w:rStyle w:val="Seitenzahl"/>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93760" w14:textId="77777777" w:rsidR="00EB248C" w:rsidRDefault="00EB248C">
      <w:r>
        <w:separator/>
      </w:r>
    </w:p>
  </w:footnote>
  <w:footnote w:type="continuationSeparator" w:id="0">
    <w:p w14:paraId="31D21E41" w14:textId="77777777" w:rsidR="00EB248C" w:rsidRDefault="00EB248C">
      <w:r>
        <w:continuationSeparator/>
      </w:r>
    </w:p>
  </w:footnote>
  <w:footnote w:type="continuationNotice" w:id="1">
    <w:p w14:paraId="6AD17459" w14:textId="77777777" w:rsidR="00EB248C" w:rsidRDefault="00EB24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5889" w14:textId="605F9BA4" w:rsidR="00FF2834" w:rsidRPr="003D0EF9" w:rsidRDefault="00186B19" w:rsidP="00BB727C">
    <w:pPr>
      <w:pStyle w:val="Kopfzeile"/>
      <w:rPr>
        <w:rFonts w:ascii="Arial" w:hAnsi="Arial" w:cs="Arial"/>
      </w:rPr>
    </w:pPr>
    <w:r>
      <w:rPr>
        <w:rFonts w:ascii="FagoNoBoldTf-Roman" w:hAnsi="FagoNoBoldTf-Roman"/>
        <w:noProof/>
      </w:rPr>
      <w:drawing>
        <wp:anchor distT="0" distB="0" distL="114300" distR="114300" simplePos="0" relativeHeight="251659264" behindDoc="0" locked="0" layoutInCell="0" allowOverlap="1" wp14:anchorId="03F2B545" wp14:editId="11D532ED">
          <wp:simplePos x="0" y="0"/>
          <wp:positionH relativeFrom="margin">
            <wp:posOffset>3018146</wp:posOffset>
          </wp:positionH>
          <wp:positionV relativeFrom="page">
            <wp:posOffset>503697</wp:posOffset>
          </wp:positionV>
          <wp:extent cx="2769870" cy="470535"/>
          <wp:effectExtent l="0" t="0" r="0" b="5715"/>
          <wp:wrapNone/>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a Logo 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69870" cy="470535"/>
                  </a:xfrm>
                  <a:prstGeom prst="rect">
                    <a:avLst/>
                  </a:prstGeom>
                </pic:spPr>
              </pic:pic>
            </a:graphicData>
          </a:graphic>
          <wp14:sizeRelV relativeFrom="margin">
            <wp14:pctHeight>0</wp14:pctHeight>
          </wp14:sizeRelV>
        </wp:anchor>
      </w:drawing>
    </w:r>
    <w:r w:rsidR="00FF2834" w:rsidRPr="003C3385">
      <w:rPr>
        <w:rFonts w:ascii="Arial" w:hAnsi="Arial" w:cs="Arial"/>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7AC4F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400E1EC6"/>
    <w:multiLevelType w:val="hybridMultilevel"/>
    <w:tmpl w:val="6CE28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ED4782"/>
    <w:multiLevelType w:val="hybridMultilevel"/>
    <w:tmpl w:val="60C282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4791111">
    <w:abstractNumId w:val="0"/>
  </w:num>
  <w:num w:numId="2" w16cid:durableId="1813447668">
    <w:abstractNumId w:val="2"/>
  </w:num>
  <w:num w:numId="3" w16cid:durableId="1712071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D80"/>
    <w:rsid w:val="00041D0A"/>
    <w:rsid w:val="00050815"/>
    <w:rsid w:val="0005161D"/>
    <w:rsid w:val="00057F13"/>
    <w:rsid w:val="00072FF9"/>
    <w:rsid w:val="000738E5"/>
    <w:rsid w:val="000745A4"/>
    <w:rsid w:val="0008666E"/>
    <w:rsid w:val="00090A7E"/>
    <w:rsid w:val="000A1095"/>
    <w:rsid w:val="000A4DE5"/>
    <w:rsid w:val="000B7EFB"/>
    <w:rsid w:val="000D5E55"/>
    <w:rsid w:val="000E6134"/>
    <w:rsid w:val="000F1200"/>
    <w:rsid w:val="0010148E"/>
    <w:rsid w:val="00102502"/>
    <w:rsid w:val="00106531"/>
    <w:rsid w:val="00113445"/>
    <w:rsid w:val="00121374"/>
    <w:rsid w:val="00122D80"/>
    <w:rsid w:val="00131BBC"/>
    <w:rsid w:val="00143A16"/>
    <w:rsid w:val="00164821"/>
    <w:rsid w:val="0016765B"/>
    <w:rsid w:val="00171780"/>
    <w:rsid w:val="001848F1"/>
    <w:rsid w:val="00186B19"/>
    <w:rsid w:val="00186D0E"/>
    <w:rsid w:val="0019221F"/>
    <w:rsid w:val="001962DA"/>
    <w:rsid w:val="001B6E1C"/>
    <w:rsid w:val="001C3FC6"/>
    <w:rsid w:val="001D5DAB"/>
    <w:rsid w:val="001F1BAF"/>
    <w:rsid w:val="00203E09"/>
    <w:rsid w:val="00213B1E"/>
    <w:rsid w:val="00216783"/>
    <w:rsid w:val="0023646E"/>
    <w:rsid w:val="002536AA"/>
    <w:rsid w:val="002A5E92"/>
    <w:rsid w:val="002B046C"/>
    <w:rsid w:val="002B3032"/>
    <w:rsid w:val="002D4034"/>
    <w:rsid w:val="002F214A"/>
    <w:rsid w:val="003118DC"/>
    <w:rsid w:val="00327370"/>
    <w:rsid w:val="003305BE"/>
    <w:rsid w:val="003353CC"/>
    <w:rsid w:val="003514CA"/>
    <w:rsid w:val="00357A48"/>
    <w:rsid w:val="00364B20"/>
    <w:rsid w:val="003673DD"/>
    <w:rsid w:val="00373015"/>
    <w:rsid w:val="00374A02"/>
    <w:rsid w:val="0037513E"/>
    <w:rsid w:val="003852F4"/>
    <w:rsid w:val="0038657C"/>
    <w:rsid w:val="00391347"/>
    <w:rsid w:val="003A5756"/>
    <w:rsid w:val="003A5A64"/>
    <w:rsid w:val="003B7148"/>
    <w:rsid w:val="003C27BA"/>
    <w:rsid w:val="003C3385"/>
    <w:rsid w:val="003C3A63"/>
    <w:rsid w:val="003D0EF9"/>
    <w:rsid w:val="003E28E4"/>
    <w:rsid w:val="003E602D"/>
    <w:rsid w:val="003E74D2"/>
    <w:rsid w:val="003E7A75"/>
    <w:rsid w:val="003F582B"/>
    <w:rsid w:val="00400B5E"/>
    <w:rsid w:val="00412B9F"/>
    <w:rsid w:val="004162EE"/>
    <w:rsid w:val="00423988"/>
    <w:rsid w:val="004369A4"/>
    <w:rsid w:val="00440953"/>
    <w:rsid w:val="004423A4"/>
    <w:rsid w:val="00447F3E"/>
    <w:rsid w:val="00451FEA"/>
    <w:rsid w:val="0047204E"/>
    <w:rsid w:val="004733FA"/>
    <w:rsid w:val="00477A14"/>
    <w:rsid w:val="004A0711"/>
    <w:rsid w:val="004B1FD0"/>
    <w:rsid w:val="004C68EA"/>
    <w:rsid w:val="004C7516"/>
    <w:rsid w:val="004D7169"/>
    <w:rsid w:val="004E6497"/>
    <w:rsid w:val="00510C34"/>
    <w:rsid w:val="0051252D"/>
    <w:rsid w:val="005141E8"/>
    <w:rsid w:val="00514ACE"/>
    <w:rsid w:val="00530598"/>
    <w:rsid w:val="00553874"/>
    <w:rsid w:val="00560ACC"/>
    <w:rsid w:val="00560C4A"/>
    <w:rsid w:val="0056488A"/>
    <w:rsid w:val="00577B26"/>
    <w:rsid w:val="005B55EA"/>
    <w:rsid w:val="005B7CDD"/>
    <w:rsid w:val="005C0336"/>
    <w:rsid w:val="005C1630"/>
    <w:rsid w:val="005D1388"/>
    <w:rsid w:val="005D13EF"/>
    <w:rsid w:val="005D2A08"/>
    <w:rsid w:val="005F5102"/>
    <w:rsid w:val="005F5590"/>
    <w:rsid w:val="00604BC4"/>
    <w:rsid w:val="0061076F"/>
    <w:rsid w:val="006134D5"/>
    <w:rsid w:val="00622BA6"/>
    <w:rsid w:val="00626AC3"/>
    <w:rsid w:val="00632E11"/>
    <w:rsid w:val="00640A2C"/>
    <w:rsid w:val="0064191B"/>
    <w:rsid w:val="00657509"/>
    <w:rsid w:val="00677F45"/>
    <w:rsid w:val="006A4925"/>
    <w:rsid w:val="006C2C12"/>
    <w:rsid w:val="006D4B27"/>
    <w:rsid w:val="006E5A2B"/>
    <w:rsid w:val="006F0A54"/>
    <w:rsid w:val="00714786"/>
    <w:rsid w:val="00721324"/>
    <w:rsid w:val="00726E40"/>
    <w:rsid w:val="007341F7"/>
    <w:rsid w:val="0074048F"/>
    <w:rsid w:val="00763C6D"/>
    <w:rsid w:val="00763F6B"/>
    <w:rsid w:val="00766934"/>
    <w:rsid w:val="00784E20"/>
    <w:rsid w:val="007858F8"/>
    <w:rsid w:val="007B120E"/>
    <w:rsid w:val="007B47F7"/>
    <w:rsid w:val="007C0373"/>
    <w:rsid w:val="007C38AA"/>
    <w:rsid w:val="007E126B"/>
    <w:rsid w:val="007E7C01"/>
    <w:rsid w:val="007F4974"/>
    <w:rsid w:val="00810373"/>
    <w:rsid w:val="00813474"/>
    <w:rsid w:val="0081713C"/>
    <w:rsid w:val="00837C1A"/>
    <w:rsid w:val="00852D0C"/>
    <w:rsid w:val="00870399"/>
    <w:rsid w:val="00880A73"/>
    <w:rsid w:val="0088763C"/>
    <w:rsid w:val="00891895"/>
    <w:rsid w:val="00893B66"/>
    <w:rsid w:val="0089673B"/>
    <w:rsid w:val="00897D89"/>
    <w:rsid w:val="00897FEE"/>
    <w:rsid w:val="008B3CE7"/>
    <w:rsid w:val="008B4F4A"/>
    <w:rsid w:val="008C3179"/>
    <w:rsid w:val="008D03C7"/>
    <w:rsid w:val="008D2C00"/>
    <w:rsid w:val="008D4EA8"/>
    <w:rsid w:val="008F72B0"/>
    <w:rsid w:val="00901E7A"/>
    <w:rsid w:val="0091610D"/>
    <w:rsid w:val="00921A58"/>
    <w:rsid w:val="00921DB0"/>
    <w:rsid w:val="00922337"/>
    <w:rsid w:val="00926BF0"/>
    <w:rsid w:val="0093020A"/>
    <w:rsid w:val="00932AA1"/>
    <w:rsid w:val="00942714"/>
    <w:rsid w:val="00946C79"/>
    <w:rsid w:val="009650D8"/>
    <w:rsid w:val="009848DF"/>
    <w:rsid w:val="00987FBD"/>
    <w:rsid w:val="00996CC1"/>
    <w:rsid w:val="009A13E9"/>
    <w:rsid w:val="009A7D0D"/>
    <w:rsid w:val="009B537D"/>
    <w:rsid w:val="009B5DA1"/>
    <w:rsid w:val="009C3430"/>
    <w:rsid w:val="009C48EB"/>
    <w:rsid w:val="009E1F4E"/>
    <w:rsid w:val="009F70ED"/>
    <w:rsid w:val="00A025D5"/>
    <w:rsid w:val="00A04606"/>
    <w:rsid w:val="00A148DA"/>
    <w:rsid w:val="00A20BA4"/>
    <w:rsid w:val="00A24219"/>
    <w:rsid w:val="00A24E77"/>
    <w:rsid w:val="00A339E3"/>
    <w:rsid w:val="00A4010C"/>
    <w:rsid w:val="00A43CAF"/>
    <w:rsid w:val="00A53017"/>
    <w:rsid w:val="00A67E3B"/>
    <w:rsid w:val="00A7146D"/>
    <w:rsid w:val="00A7616C"/>
    <w:rsid w:val="00A8405E"/>
    <w:rsid w:val="00A84705"/>
    <w:rsid w:val="00A9386F"/>
    <w:rsid w:val="00AB4AAA"/>
    <w:rsid w:val="00AC2225"/>
    <w:rsid w:val="00AC415D"/>
    <w:rsid w:val="00AC4FAD"/>
    <w:rsid w:val="00AC7344"/>
    <w:rsid w:val="00AE29FB"/>
    <w:rsid w:val="00AE4EBC"/>
    <w:rsid w:val="00B0347F"/>
    <w:rsid w:val="00B104B2"/>
    <w:rsid w:val="00B16BE4"/>
    <w:rsid w:val="00B17C88"/>
    <w:rsid w:val="00B264BD"/>
    <w:rsid w:val="00B26C90"/>
    <w:rsid w:val="00B273BE"/>
    <w:rsid w:val="00B33AF6"/>
    <w:rsid w:val="00B33DC3"/>
    <w:rsid w:val="00B41FED"/>
    <w:rsid w:val="00B42D4A"/>
    <w:rsid w:val="00B44353"/>
    <w:rsid w:val="00BB727C"/>
    <w:rsid w:val="00BB7D3F"/>
    <w:rsid w:val="00BD79E9"/>
    <w:rsid w:val="00BE17D4"/>
    <w:rsid w:val="00BE673C"/>
    <w:rsid w:val="00BE795F"/>
    <w:rsid w:val="00C126F0"/>
    <w:rsid w:val="00C15B1B"/>
    <w:rsid w:val="00C1769B"/>
    <w:rsid w:val="00C30A30"/>
    <w:rsid w:val="00C32A88"/>
    <w:rsid w:val="00C53C0F"/>
    <w:rsid w:val="00C62A55"/>
    <w:rsid w:val="00C94922"/>
    <w:rsid w:val="00C95F0E"/>
    <w:rsid w:val="00CB0C6A"/>
    <w:rsid w:val="00CB5495"/>
    <w:rsid w:val="00CC2481"/>
    <w:rsid w:val="00CC26D8"/>
    <w:rsid w:val="00CD16C4"/>
    <w:rsid w:val="00CD1E31"/>
    <w:rsid w:val="00CD2C2C"/>
    <w:rsid w:val="00CE54D2"/>
    <w:rsid w:val="00CF5BB9"/>
    <w:rsid w:val="00D02E69"/>
    <w:rsid w:val="00D24FA6"/>
    <w:rsid w:val="00D44AB2"/>
    <w:rsid w:val="00D47107"/>
    <w:rsid w:val="00D57C77"/>
    <w:rsid w:val="00D904FB"/>
    <w:rsid w:val="00DA40A7"/>
    <w:rsid w:val="00DA64B1"/>
    <w:rsid w:val="00DB1C52"/>
    <w:rsid w:val="00DB3435"/>
    <w:rsid w:val="00DB34F1"/>
    <w:rsid w:val="00DC3714"/>
    <w:rsid w:val="00DC443F"/>
    <w:rsid w:val="00DC6652"/>
    <w:rsid w:val="00DC7123"/>
    <w:rsid w:val="00DD0B46"/>
    <w:rsid w:val="00DD438E"/>
    <w:rsid w:val="00DD4C68"/>
    <w:rsid w:val="00DE145D"/>
    <w:rsid w:val="00DE3384"/>
    <w:rsid w:val="00DF0A81"/>
    <w:rsid w:val="00DF708C"/>
    <w:rsid w:val="00E1285A"/>
    <w:rsid w:val="00E378C7"/>
    <w:rsid w:val="00E44062"/>
    <w:rsid w:val="00E63782"/>
    <w:rsid w:val="00E676E3"/>
    <w:rsid w:val="00E70F3C"/>
    <w:rsid w:val="00E724A4"/>
    <w:rsid w:val="00E77714"/>
    <w:rsid w:val="00E82530"/>
    <w:rsid w:val="00EA475C"/>
    <w:rsid w:val="00EA7272"/>
    <w:rsid w:val="00EB20E1"/>
    <w:rsid w:val="00EB248C"/>
    <w:rsid w:val="00EB7B87"/>
    <w:rsid w:val="00EC1913"/>
    <w:rsid w:val="00EC46FA"/>
    <w:rsid w:val="00EC4F19"/>
    <w:rsid w:val="00EC5B74"/>
    <w:rsid w:val="00EC77BD"/>
    <w:rsid w:val="00ED3900"/>
    <w:rsid w:val="00ED4EDE"/>
    <w:rsid w:val="00EE3372"/>
    <w:rsid w:val="00EF35B6"/>
    <w:rsid w:val="00EF4FB1"/>
    <w:rsid w:val="00F059E8"/>
    <w:rsid w:val="00F05C0E"/>
    <w:rsid w:val="00F06708"/>
    <w:rsid w:val="00F16D81"/>
    <w:rsid w:val="00F20E52"/>
    <w:rsid w:val="00F2630C"/>
    <w:rsid w:val="00F30106"/>
    <w:rsid w:val="00F50FF3"/>
    <w:rsid w:val="00F52CD0"/>
    <w:rsid w:val="00F5359C"/>
    <w:rsid w:val="00F53D12"/>
    <w:rsid w:val="00F61DB9"/>
    <w:rsid w:val="00F74873"/>
    <w:rsid w:val="00F84A46"/>
    <w:rsid w:val="00F9229C"/>
    <w:rsid w:val="00FA389E"/>
    <w:rsid w:val="00FA7532"/>
    <w:rsid w:val="00FB0CB9"/>
    <w:rsid w:val="00FB4B19"/>
    <w:rsid w:val="00FD1FA3"/>
    <w:rsid w:val="00FE5854"/>
    <w:rsid w:val="00FF2834"/>
    <w:rsid w:val="00FF38F4"/>
    <w:rsid w:val="00FF6B8B"/>
    <w:rsid w:val="00FF73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255E10"/>
  <w15:docId w15:val="{BE84F076-618E-42FC-BD6E-A356D314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8E4"/>
    <w:rPr>
      <w:sz w:val="24"/>
      <w:szCs w:val="24"/>
    </w:rPr>
  </w:style>
  <w:style w:type="paragraph" w:styleId="berschrift1">
    <w:name w:val="heading 1"/>
    <w:basedOn w:val="Standard"/>
    <w:next w:val="Standard"/>
    <w:qFormat/>
    <w:rsid w:val="003E28E4"/>
    <w:pPr>
      <w:keepNext/>
      <w:keepLines/>
      <w:numPr>
        <w:numId w:val="1"/>
      </w:numPr>
      <w:overflowPunct w:val="0"/>
      <w:autoSpaceDE w:val="0"/>
      <w:autoSpaceDN w:val="0"/>
      <w:adjustRightInd w:val="0"/>
      <w:spacing w:before="240" w:after="240" w:line="300" w:lineRule="auto"/>
      <w:textAlignment w:val="baseline"/>
      <w:outlineLvl w:val="0"/>
    </w:pPr>
    <w:rPr>
      <w:rFonts w:ascii="Arial" w:hAnsi="Arial"/>
      <w:b/>
      <w:sz w:val="22"/>
      <w:szCs w:val="20"/>
    </w:rPr>
  </w:style>
  <w:style w:type="paragraph" w:styleId="berschrift2">
    <w:name w:val="heading 2"/>
    <w:basedOn w:val="Standard"/>
    <w:next w:val="Standard"/>
    <w:qFormat/>
    <w:rsid w:val="003E28E4"/>
    <w:pPr>
      <w:keepNext/>
      <w:keepLines/>
      <w:numPr>
        <w:ilvl w:val="1"/>
        <w:numId w:val="1"/>
      </w:numPr>
      <w:overflowPunct w:val="0"/>
      <w:autoSpaceDE w:val="0"/>
      <w:autoSpaceDN w:val="0"/>
      <w:adjustRightInd w:val="0"/>
      <w:spacing w:before="120" w:after="240" w:line="300" w:lineRule="auto"/>
      <w:ind w:left="1134" w:hanging="1134"/>
      <w:textAlignment w:val="baseline"/>
      <w:outlineLvl w:val="1"/>
    </w:pPr>
    <w:rPr>
      <w:rFonts w:ascii="Arial" w:hAnsi="Arial"/>
      <w:b/>
      <w:sz w:val="22"/>
      <w:szCs w:val="20"/>
    </w:rPr>
  </w:style>
  <w:style w:type="paragraph" w:styleId="berschrift3">
    <w:name w:val="heading 3"/>
    <w:basedOn w:val="berschrift2"/>
    <w:next w:val="Standard"/>
    <w:qFormat/>
    <w:rsid w:val="003E28E4"/>
    <w:pPr>
      <w:numPr>
        <w:ilvl w:val="2"/>
      </w:numPr>
      <w:outlineLvl w:val="2"/>
    </w:pPr>
  </w:style>
  <w:style w:type="paragraph" w:styleId="berschrift4">
    <w:name w:val="heading 4"/>
    <w:basedOn w:val="berschrift2"/>
    <w:next w:val="Standard"/>
    <w:qFormat/>
    <w:rsid w:val="003E28E4"/>
    <w:pPr>
      <w:numPr>
        <w:ilvl w:val="3"/>
      </w:numPr>
      <w:outlineLvl w:val="3"/>
    </w:pPr>
  </w:style>
  <w:style w:type="paragraph" w:styleId="berschrift5">
    <w:name w:val="heading 5"/>
    <w:basedOn w:val="berschrift2"/>
    <w:next w:val="Standard"/>
    <w:qFormat/>
    <w:rsid w:val="003E28E4"/>
    <w:pPr>
      <w:numPr>
        <w:ilvl w:val="4"/>
      </w:numPr>
      <w:outlineLvl w:val="4"/>
    </w:pPr>
  </w:style>
  <w:style w:type="paragraph" w:styleId="berschrift6">
    <w:name w:val="heading 6"/>
    <w:basedOn w:val="berschrift2"/>
    <w:next w:val="Standard"/>
    <w:qFormat/>
    <w:rsid w:val="003E28E4"/>
    <w:pPr>
      <w:numPr>
        <w:ilvl w:val="5"/>
      </w:numPr>
      <w:outlineLvl w:val="5"/>
    </w:pPr>
  </w:style>
  <w:style w:type="paragraph" w:styleId="berschrift7">
    <w:name w:val="heading 7"/>
    <w:basedOn w:val="berschrift2"/>
    <w:next w:val="Standard"/>
    <w:qFormat/>
    <w:rsid w:val="003E28E4"/>
    <w:pPr>
      <w:numPr>
        <w:ilvl w:val="6"/>
      </w:numPr>
      <w:outlineLvl w:val="6"/>
    </w:pPr>
  </w:style>
  <w:style w:type="paragraph" w:styleId="berschrift8">
    <w:name w:val="heading 8"/>
    <w:basedOn w:val="berschrift2"/>
    <w:next w:val="Standard"/>
    <w:qFormat/>
    <w:rsid w:val="003E28E4"/>
    <w:pPr>
      <w:numPr>
        <w:ilvl w:val="7"/>
      </w:numPr>
      <w:outlineLvl w:val="7"/>
    </w:pPr>
  </w:style>
  <w:style w:type="paragraph" w:styleId="berschrift9">
    <w:name w:val="heading 9"/>
    <w:basedOn w:val="berschrift2"/>
    <w:next w:val="Standard"/>
    <w:qFormat/>
    <w:rsid w:val="003E28E4"/>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3E28E4"/>
    <w:pPr>
      <w:tabs>
        <w:tab w:val="center" w:pos="4536"/>
        <w:tab w:val="right" w:pos="9072"/>
      </w:tabs>
    </w:pPr>
  </w:style>
  <w:style w:type="paragraph" w:styleId="Fuzeile">
    <w:name w:val="footer"/>
    <w:basedOn w:val="Standard"/>
    <w:link w:val="FuzeileZchn"/>
    <w:uiPriority w:val="99"/>
    <w:rsid w:val="003E28E4"/>
    <w:pPr>
      <w:tabs>
        <w:tab w:val="center" w:pos="4536"/>
        <w:tab w:val="right" w:pos="9072"/>
      </w:tabs>
    </w:pPr>
  </w:style>
  <w:style w:type="character" w:styleId="Seitenzahl">
    <w:name w:val="page number"/>
    <w:basedOn w:val="Absatz-Standardschriftart"/>
    <w:semiHidden/>
    <w:rsid w:val="003E28E4"/>
  </w:style>
  <w:style w:type="paragraph" w:styleId="Textkrper">
    <w:name w:val="Body Text"/>
    <w:basedOn w:val="Standard"/>
    <w:semiHidden/>
    <w:rsid w:val="003E28E4"/>
    <w:pPr>
      <w:pBdr>
        <w:top w:val="single" w:sz="4" w:space="0" w:color="auto"/>
      </w:pBdr>
      <w:ind w:right="3827"/>
    </w:pPr>
    <w:rPr>
      <w:rFonts w:ascii="Arial" w:hAnsi="Arial" w:cs="Arial"/>
      <w:noProof/>
      <w:sz w:val="20"/>
      <w:lang w:val="fr-FR"/>
    </w:rPr>
  </w:style>
  <w:style w:type="paragraph" w:styleId="Textkrper3">
    <w:name w:val="Body Text 3"/>
    <w:basedOn w:val="Standard"/>
    <w:semiHidden/>
    <w:rsid w:val="003E28E4"/>
    <w:pPr>
      <w:spacing w:after="100" w:afterAutospacing="1" w:line="360" w:lineRule="auto"/>
      <w:ind w:right="3912"/>
    </w:pPr>
    <w:rPr>
      <w:rFonts w:ascii="Arial" w:hAnsi="Arial" w:cs="Arial"/>
      <w:sz w:val="20"/>
    </w:rPr>
  </w:style>
  <w:style w:type="paragraph" w:styleId="Textkrper2">
    <w:name w:val="Body Text 2"/>
    <w:basedOn w:val="Standard"/>
    <w:semiHidden/>
    <w:rsid w:val="003E28E4"/>
    <w:pPr>
      <w:spacing w:after="100" w:afterAutospacing="1" w:line="360" w:lineRule="auto"/>
      <w:ind w:right="3912"/>
    </w:pPr>
    <w:rPr>
      <w:rFonts w:ascii="Arial" w:hAnsi="Arial" w:cs="Arial"/>
      <w:b/>
      <w:bCs/>
      <w:sz w:val="20"/>
    </w:rPr>
  </w:style>
  <w:style w:type="paragraph" w:styleId="Sprechblasentext">
    <w:name w:val="Balloon Text"/>
    <w:basedOn w:val="Standard"/>
    <w:link w:val="SprechblasentextZchn"/>
    <w:uiPriority w:val="99"/>
    <w:semiHidden/>
    <w:unhideWhenUsed/>
    <w:rsid w:val="00122D8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22D80"/>
    <w:rPr>
      <w:rFonts w:ascii="Tahoma" w:hAnsi="Tahoma" w:cs="Tahoma"/>
      <w:sz w:val="16"/>
      <w:szCs w:val="16"/>
    </w:rPr>
  </w:style>
  <w:style w:type="character" w:customStyle="1" w:styleId="klein-ueber">
    <w:name w:val="klein-ueber"/>
    <w:basedOn w:val="Absatz-Standardschriftart"/>
    <w:rsid w:val="00510C34"/>
    <w:rPr>
      <w:rFonts w:cs="Times New Roman"/>
    </w:rPr>
  </w:style>
  <w:style w:type="character" w:styleId="Hyperlink">
    <w:name w:val="Hyperlink"/>
    <w:basedOn w:val="Absatz-Standardschriftart"/>
    <w:uiPriority w:val="99"/>
    <w:unhideWhenUsed/>
    <w:rsid w:val="00553874"/>
    <w:rPr>
      <w:color w:val="0000FF"/>
      <w:u w:val="single"/>
    </w:rPr>
  </w:style>
  <w:style w:type="paragraph" w:styleId="Dokumentstruktur">
    <w:name w:val="Document Map"/>
    <w:basedOn w:val="Standard"/>
    <w:link w:val="DokumentstrukturZchn"/>
    <w:uiPriority w:val="99"/>
    <w:semiHidden/>
    <w:unhideWhenUsed/>
    <w:rsid w:val="000738E5"/>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0738E5"/>
    <w:rPr>
      <w:rFonts w:ascii="Tahoma" w:hAnsi="Tahoma" w:cs="Tahoma"/>
      <w:sz w:val="16"/>
      <w:szCs w:val="16"/>
    </w:rPr>
  </w:style>
  <w:style w:type="character" w:customStyle="1" w:styleId="FuzeileZchn">
    <w:name w:val="Fußzeile Zchn"/>
    <w:basedOn w:val="Absatz-Standardschriftart"/>
    <w:link w:val="Fuzeile"/>
    <w:uiPriority w:val="99"/>
    <w:rsid w:val="00FF2834"/>
    <w:rPr>
      <w:sz w:val="24"/>
      <w:szCs w:val="24"/>
    </w:rPr>
  </w:style>
  <w:style w:type="table" w:styleId="Tabellenraster">
    <w:name w:val="Table Grid"/>
    <w:basedOn w:val="NormaleTabelle"/>
    <w:uiPriority w:val="59"/>
    <w:rsid w:val="00FF283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F72B0"/>
    <w:rPr>
      <w:color w:val="808080"/>
      <w:shd w:val="clear" w:color="auto" w:fill="E6E6E6"/>
    </w:rPr>
  </w:style>
  <w:style w:type="character" w:styleId="Kommentarzeichen">
    <w:name w:val="annotation reference"/>
    <w:basedOn w:val="Absatz-Standardschriftart"/>
    <w:uiPriority w:val="99"/>
    <w:semiHidden/>
    <w:unhideWhenUsed/>
    <w:rsid w:val="003305BE"/>
    <w:rPr>
      <w:sz w:val="16"/>
      <w:szCs w:val="16"/>
    </w:rPr>
  </w:style>
  <w:style w:type="paragraph" w:styleId="Kommentartext">
    <w:name w:val="annotation text"/>
    <w:basedOn w:val="Standard"/>
    <w:link w:val="KommentartextZchn"/>
    <w:uiPriority w:val="99"/>
    <w:unhideWhenUsed/>
    <w:rsid w:val="003305BE"/>
    <w:rPr>
      <w:sz w:val="20"/>
      <w:szCs w:val="20"/>
    </w:rPr>
  </w:style>
  <w:style w:type="character" w:customStyle="1" w:styleId="KommentartextZchn">
    <w:name w:val="Kommentartext Zchn"/>
    <w:basedOn w:val="Absatz-Standardschriftart"/>
    <w:link w:val="Kommentartext"/>
    <w:uiPriority w:val="99"/>
    <w:rsid w:val="003305BE"/>
  </w:style>
  <w:style w:type="paragraph" w:styleId="Kommentarthema">
    <w:name w:val="annotation subject"/>
    <w:basedOn w:val="Kommentartext"/>
    <w:next w:val="Kommentartext"/>
    <w:link w:val="KommentarthemaZchn"/>
    <w:uiPriority w:val="99"/>
    <w:semiHidden/>
    <w:unhideWhenUsed/>
    <w:rsid w:val="003305BE"/>
    <w:rPr>
      <w:b/>
      <w:bCs/>
    </w:rPr>
  </w:style>
  <w:style w:type="character" w:customStyle="1" w:styleId="KommentarthemaZchn">
    <w:name w:val="Kommentarthema Zchn"/>
    <w:basedOn w:val="KommentartextZchn"/>
    <w:link w:val="Kommentarthema"/>
    <w:uiPriority w:val="99"/>
    <w:semiHidden/>
    <w:rsid w:val="003305BE"/>
    <w:rPr>
      <w:b/>
      <w:bCs/>
    </w:rPr>
  </w:style>
  <w:style w:type="paragraph" w:styleId="StandardWeb">
    <w:name w:val="Normal (Web)"/>
    <w:basedOn w:val="Standard"/>
    <w:uiPriority w:val="99"/>
    <w:unhideWhenUsed/>
    <w:rsid w:val="00921DB0"/>
    <w:pPr>
      <w:spacing w:before="100" w:beforeAutospacing="1" w:after="119"/>
    </w:pPr>
  </w:style>
  <w:style w:type="paragraph" w:styleId="Listenabsatz">
    <w:name w:val="List Paragraph"/>
    <w:basedOn w:val="Standard"/>
    <w:link w:val="ListenabsatzZchn"/>
    <w:uiPriority w:val="34"/>
    <w:qFormat/>
    <w:rsid w:val="00FA7532"/>
    <w:pPr>
      <w:spacing w:after="120" w:line="264" w:lineRule="auto"/>
      <w:ind w:left="720"/>
      <w:contextualSpacing/>
    </w:pPr>
    <w:rPr>
      <w:rFonts w:asciiTheme="minorHAnsi" w:eastAsiaTheme="minorHAnsi" w:hAnsiTheme="minorHAnsi" w:cstheme="minorBidi"/>
      <w:color w:val="000000" w:themeColor="text1"/>
      <w:sz w:val="22"/>
      <w:szCs w:val="22"/>
      <w:lang w:eastAsia="en-US"/>
    </w:rPr>
  </w:style>
  <w:style w:type="character" w:customStyle="1" w:styleId="ListenabsatzZchn">
    <w:name w:val="Listenabsatz Zchn"/>
    <w:basedOn w:val="Absatz-Standardschriftart"/>
    <w:link w:val="Listenabsatz"/>
    <w:uiPriority w:val="34"/>
    <w:rsid w:val="00FA7532"/>
    <w:rPr>
      <w:rFonts w:asciiTheme="minorHAnsi" w:eastAsiaTheme="minorHAnsi" w:hAnsiTheme="minorHAnsi" w:cstheme="minorBidi"/>
      <w:color w:val="000000" w:themeColor="text1"/>
      <w:sz w:val="22"/>
      <w:szCs w:val="22"/>
      <w:lang w:eastAsia="en-US"/>
    </w:rPr>
  </w:style>
  <w:style w:type="character" w:styleId="Fett">
    <w:name w:val="Strong"/>
    <w:basedOn w:val="Absatz-Standardschriftart"/>
    <w:uiPriority w:val="22"/>
    <w:qFormat/>
    <w:rsid w:val="00FA7532"/>
    <w:rPr>
      <w:b/>
      <w:bCs/>
    </w:rPr>
  </w:style>
  <w:style w:type="paragraph" w:styleId="berarbeitung">
    <w:name w:val="Revision"/>
    <w:hidden/>
    <w:uiPriority w:val="99"/>
    <w:semiHidden/>
    <w:rsid w:val="00F5359C"/>
    <w:rPr>
      <w:sz w:val="24"/>
      <w:szCs w:val="24"/>
    </w:rPr>
  </w:style>
  <w:style w:type="character" w:styleId="NichtaufgelsteErwhnung">
    <w:name w:val="Unresolved Mention"/>
    <w:basedOn w:val="Absatz-Standardschriftart"/>
    <w:uiPriority w:val="99"/>
    <w:semiHidden/>
    <w:unhideWhenUsed/>
    <w:rsid w:val="00DC7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30795">
      <w:bodyDiv w:val="1"/>
      <w:marLeft w:val="0"/>
      <w:marRight w:val="0"/>
      <w:marTop w:val="0"/>
      <w:marBottom w:val="0"/>
      <w:divBdr>
        <w:top w:val="none" w:sz="0" w:space="0" w:color="auto"/>
        <w:left w:val="none" w:sz="0" w:space="0" w:color="auto"/>
        <w:bottom w:val="none" w:sz="0" w:space="0" w:color="auto"/>
        <w:right w:val="none" w:sz="0" w:space="0" w:color="auto"/>
      </w:divBdr>
    </w:div>
    <w:div w:id="513763297">
      <w:bodyDiv w:val="1"/>
      <w:marLeft w:val="0"/>
      <w:marRight w:val="0"/>
      <w:marTop w:val="0"/>
      <w:marBottom w:val="0"/>
      <w:divBdr>
        <w:top w:val="none" w:sz="0" w:space="0" w:color="auto"/>
        <w:left w:val="none" w:sz="0" w:space="0" w:color="auto"/>
        <w:bottom w:val="none" w:sz="0" w:space="0" w:color="auto"/>
        <w:right w:val="none" w:sz="0" w:space="0" w:color="auto"/>
      </w:divBdr>
    </w:div>
    <w:div w:id="592398224">
      <w:bodyDiv w:val="1"/>
      <w:marLeft w:val="0"/>
      <w:marRight w:val="0"/>
      <w:marTop w:val="0"/>
      <w:marBottom w:val="0"/>
      <w:divBdr>
        <w:top w:val="none" w:sz="0" w:space="0" w:color="auto"/>
        <w:left w:val="none" w:sz="0" w:space="0" w:color="auto"/>
        <w:bottom w:val="none" w:sz="0" w:space="0" w:color="auto"/>
        <w:right w:val="none" w:sz="0" w:space="0" w:color="auto"/>
      </w:divBdr>
    </w:div>
    <w:div w:id="709190616">
      <w:bodyDiv w:val="1"/>
      <w:marLeft w:val="0"/>
      <w:marRight w:val="0"/>
      <w:marTop w:val="0"/>
      <w:marBottom w:val="0"/>
      <w:divBdr>
        <w:top w:val="none" w:sz="0" w:space="0" w:color="auto"/>
        <w:left w:val="none" w:sz="0" w:space="0" w:color="auto"/>
        <w:bottom w:val="none" w:sz="0" w:space="0" w:color="auto"/>
        <w:right w:val="none" w:sz="0" w:space="0" w:color="auto"/>
      </w:divBdr>
    </w:div>
    <w:div w:id="202042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a.rwth-aachen.de/de/institut/leitung/univ-prof-dr-ing-lutz-eckstei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ka.rwth-aachen.de" TargetMode="External"/><Relationship Id="rId4" Type="http://schemas.openxmlformats.org/officeDocument/2006/relationships/settings" Target="settings.xml"/><Relationship Id="rId9" Type="http://schemas.openxmlformats.org/officeDocument/2006/relationships/hyperlink" Target="http://www.autotechagil.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D4CAC-6A80-4D43-8822-4F4660D40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779</Words>
  <Characters>5747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Pressemitteilung</vt:lpstr>
    </vt:vector>
  </TitlesOfParts>
  <Company>RWTH Aachen</Company>
  <LinksUpToDate>false</LinksUpToDate>
  <CharactersWithSpaces>6513</CharactersWithSpaces>
  <SharedDoc>false</SharedDoc>
  <HLinks>
    <vt:vector size="6" baseType="variant">
      <vt:variant>
        <vt:i4>4194431</vt:i4>
      </vt:variant>
      <vt:variant>
        <vt:i4>0</vt:i4>
      </vt:variant>
      <vt:variant>
        <vt:i4>0</vt:i4>
      </vt:variant>
      <vt:variant>
        <vt:i4>5</vt:i4>
      </vt:variant>
      <vt:variant>
        <vt:lpwstr>mailto:noreikat@ika.rwth-aachen.de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Nikola Druce</dc:creator>
  <cp:lastModifiedBy>Martin Dietze</cp:lastModifiedBy>
  <cp:revision>7</cp:revision>
  <cp:lastPrinted>2017-10-09T11:38:00Z</cp:lastPrinted>
  <dcterms:created xsi:type="dcterms:W3CDTF">2026-03-17T10:22:00Z</dcterms:created>
  <dcterms:modified xsi:type="dcterms:W3CDTF">2026-03-18T10:25:00Z</dcterms:modified>
</cp:coreProperties>
</file>